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6BB" w:rsidRPr="00B13C6E" w:rsidRDefault="004F1A8B" w:rsidP="004F1A8B">
      <w:pPr>
        <w:jc w:val="center"/>
        <w:rPr>
          <w:rFonts w:ascii="Times New Roman" w:hAnsi="Times New Roman" w:cs="Times New Roman"/>
          <w:b/>
          <w:sz w:val="28"/>
          <w:szCs w:val="28"/>
        </w:rPr>
      </w:pPr>
      <w:r w:rsidRPr="00B13C6E">
        <w:rPr>
          <w:rFonts w:ascii="Times New Roman" w:hAnsi="Times New Roman" w:cs="Times New Roman"/>
          <w:b/>
          <w:sz w:val="28"/>
          <w:szCs w:val="28"/>
        </w:rPr>
        <w:t>Опис вакансії</w:t>
      </w:r>
    </w:p>
    <w:tbl>
      <w:tblPr>
        <w:tblStyle w:val="a3"/>
        <w:tblW w:w="0" w:type="auto"/>
        <w:tblLook w:val="04A0" w:firstRow="1" w:lastRow="0" w:firstColumn="1" w:lastColumn="0" w:noHBand="0" w:noVBand="1"/>
      </w:tblPr>
      <w:tblGrid>
        <w:gridCol w:w="675"/>
        <w:gridCol w:w="2552"/>
        <w:gridCol w:w="6628"/>
      </w:tblGrid>
      <w:tr w:rsidR="00B13C6E" w:rsidTr="00FE5532">
        <w:trPr>
          <w:trHeight w:val="838"/>
        </w:trPr>
        <w:tc>
          <w:tcPr>
            <w:tcW w:w="3227" w:type="dxa"/>
            <w:gridSpan w:val="2"/>
          </w:tcPr>
          <w:p w:rsidR="00B13C6E" w:rsidRPr="004F1A8B" w:rsidRDefault="00B13C6E" w:rsidP="004F1A8B">
            <w:pPr>
              <w:tabs>
                <w:tab w:val="left" w:pos="851"/>
              </w:tabs>
              <w:jc w:val="both"/>
              <w:rPr>
                <w:rFonts w:ascii="Times New Roman" w:hAnsi="Times New Roman" w:cs="Times New Roman"/>
                <w:b/>
                <w:sz w:val="24"/>
                <w:szCs w:val="24"/>
              </w:rPr>
            </w:pPr>
            <w:r w:rsidRPr="004F1A8B">
              <w:rPr>
                <w:rFonts w:ascii="Times New Roman" w:hAnsi="Times New Roman" w:cs="Times New Roman"/>
                <w:b/>
                <w:sz w:val="24"/>
                <w:szCs w:val="24"/>
              </w:rPr>
              <w:t>Назва та категорія посади, стосовно якої прийнято рішення про необхідність призначення</w:t>
            </w:r>
          </w:p>
        </w:tc>
        <w:tc>
          <w:tcPr>
            <w:tcW w:w="6628" w:type="dxa"/>
          </w:tcPr>
          <w:p w:rsidR="004B30F7" w:rsidRPr="00DB461C" w:rsidRDefault="002513CE" w:rsidP="004B30F7">
            <w:pPr>
              <w:tabs>
                <w:tab w:val="left" w:pos="851"/>
              </w:tabs>
              <w:rPr>
                <w:rFonts w:ascii="Times New Roman" w:hAnsi="Times New Roman" w:cs="Times New Roman"/>
                <w:sz w:val="24"/>
                <w:szCs w:val="24"/>
              </w:rPr>
            </w:pPr>
            <w:r w:rsidRPr="002513CE">
              <w:rPr>
                <w:rFonts w:ascii="Times New Roman" w:hAnsi="Times New Roman" w:cs="Times New Roman"/>
                <w:sz w:val="24"/>
                <w:szCs w:val="24"/>
              </w:rPr>
              <w:t xml:space="preserve">Головний спеціаліст відділу безпеки середовища життєдіяльності Управління державного нагляду за дотриманням санітарного законодавства  </w:t>
            </w:r>
            <w:r w:rsidR="004B30F7" w:rsidRPr="00DB461C">
              <w:rPr>
                <w:rFonts w:ascii="Times New Roman" w:hAnsi="Times New Roman" w:cs="Times New Roman"/>
                <w:sz w:val="24"/>
                <w:szCs w:val="24"/>
              </w:rPr>
              <w:t xml:space="preserve">Головного управління </w:t>
            </w:r>
            <w:proofErr w:type="spellStart"/>
            <w:r w:rsidR="004B30F7" w:rsidRPr="00DB461C">
              <w:rPr>
                <w:rFonts w:ascii="Times New Roman" w:hAnsi="Times New Roman" w:cs="Times New Roman"/>
                <w:sz w:val="24"/>
                <w:szCs w:val="24"/>
              </w:rPr>
              <w:t>Держпродспоживслужби</w:t>
            </w:r>
            <w:proofErr w:type="spellEnd"/>
            <w:r w:rsidR="004B30F7" w:rsidRPr="00DB461C">
              <w:rPr>
                <w:rFonts w:ascii="Times New Roman" w:hAnsi="Times New Roman" w:cs="Times New Roman"/>
                <w:sz w:val="24"/>
                <w:szCs w:val="24"/>
              </w:rPr>
              <w:t xml:space="preserve"> у Волинській області</w:t>
            </w:r>
          </w:p>
          <w:p w:rsidR="00B13C6E" w:rsidRDefault="004B30F7" w:rsidP="004B30F7">
            <w:pPr>
              <w:tabs>
                <w:tab w:val="left" w:pos="851"/>
              </w:tabs>
              <w:rPr>
                <w:rFonts w:ascii="Times New Roman" w:hAnsi="Times New Roman" w:cs="Times New Roman"/>
                <w:sz w:val="28"/>
                <w:szCs w:val="28"/>
              </w:rPr>
            </w:pPr>
            <w:r w:rsidRPr="00DB461C">
              <w:rPr>
                <w:rFonts w:ascii="Times New Roman" w:hAnsi="Times New Roman" w:cs="Times New Roman"/>
                <w:sz w:val="24"/>
                <w:szCs w:val="24"/>
              </w:rPr>
              <w:t>Категорія: Посада категорії "В"</w:t>
            </w:r>
          </w:p>
        </w:tc>
      </w:tr>
      <w:tr w:rsidR="00B13C6E" w:rsidTr="00FE5532">
        <w:trPr>
          <w:trHeight w:val="927"/>
        </w:trPr>
        <w:tc>
          <w:tcPr>
            <w:tcW w:w="3227" w:type="dxa"/>
            <w:gridSpan w:val="2"/>
          </w:tcPr>
          <w:p w:rsidR="00B13C6E" w:rsidRPr="00B13C6E" w:rsidRDefault="00B13C6E" w:rsidP="004F1A8B">
            <w:pPr>
              <w:tabs>
                <w:tab w:val="left" w:pos="851"/>
              </w:tabs>
              <w:jc w:val="center"/>
              <w:rPr>
                <w:rFonts w:ascii="Times New Roman" w:hAnsi="Times New Roman" w:cs="Times New Roman"/>
                <w:b/>
                <w:sz w:val="24"/>
                <w:szCs w:val="24"/>
              </w:rPr>
            </w:pPr>
            <w:r w:rsidRPr="00B13C6E">
              <w:rPr>
                <w:rFonts w:ascii="Times New Roman" w:hAnsi="Times New Roman" w:cs="Times New Roman"/>
                <w:b/>
                <w:sz w:val="24"/>
                <w:szCs w:val="24"/>
              </w:rPr>
              <w:t xml:space="preserve">Посадові обов’язки </w:t>
            </w:r>
          </w:p>
        </w:tc>
        <w:tc>
          <w:tcPr>
            <w:tcW w:w="6628" w:type="dxa"/>
          </w:tcPr>
          <w:p w:rsidR="00FE5532" w:rsidRPr="00FE5532" w:rsidRDefault="00FE5532" w:rsidP="00FE5532">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1. </w:t>
            </w:r>
            <w:r w:rsidRPr="00FE5532">
              <w:rPr>
                <w:rFonts w:ascii="Times New Roman" w:hAnsi="Times New Roman" w:cs="Times New Roman"/>
                <w:sz w:val="24"/>
                <w:szCs w:val="24"/>
              </w:rPr>
              <w:t>Здійсн</w:t>
            </w:r>
            <w:r w:rsidR="00EA1BB5">
              <w:rPr>
                <w:rFonts w:ascii="Times New Roman" w:hAnsi="Times New Roman" w:cs="Times New Roman"/>
                <w:sz w:val="24"/>
                <w:szCs w:val="24"/>
              </w:rPr>
              <w:t>ен</w:t>
            </w:r>
            <w:r w:rsidRPr="00FE5532">
              <w:rPr>
                <w:rFonts w:ascii="Times New Roman" w:hAnsi="Times New Roman" w:cs="Times New Roman"/>
                <w:sz w:val="24"/>
                <w:szCs w:val="24"/>
              </w:rPr>
              <w:t>ня державного нагляду та контролю за дотриманням вимог санітарного законодавства органами виконавчої влади, місцевого самоврядування, підприємствами, установами, організаціями незалежно від форми їх власності, фізичними особами та громадянами, іншими юридичними особами, виконання ними санітарних та протиепідемічних (профілактичних) заходів.</w:t>
            </w:r>
          </w:p>
          <w:p w:rsidR="00FE5532" w:rsidRPr="00FE5532" w:rsidRDefault="00FE5532" w:rsidP="00FE5532">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2. </w:t>
            </w:r>
            <w:r w:rsidRPr="00FE5532">
              <w:rPr>
                <w:rFonts w:ascii="Times New Roman" w:hAnsi="Times New Roman" w:cs="Times New Roman"/>
                <w:sz w:val="24"/>
                <w:szCs w:val="24"/>
              </w:rPr>
              <w:t>Здійснення контролю за факторами середовища життєдіяльності людини, що мають шкідливий вплив на здоров’я населення.</w:t>
            </w:r>
          </w:p>
          <w:p w:rsidR="00FE5532" w:rsidRDefault="00FE5532" w:rsidP="00FE5532">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3. </w:t>
            </w:r>
            <w:r w:rsidRPr="00FE5532">
              <w:rPr>
                <w:rFonts w:ascii="Times New Roman" w:hAnsi="Times New Roman" w:cs="Times New Roman"/>
                <w:sz w:val="24"/>
                <w:szCs w:val="24"/>
              </w:rPr>
              <w:t>Складання актів перевірок за результатами здійснення заходів державного нагл</w:t>
            </w:r>
            <w:r>
              <w:rPr>
                <w:rFonts w:ascii="Times New Roman" w:hAnsi="Times New Roman" w:cs="Times New Roman"/>
                <w:sz w:val="24"/>
                <w:szCs w:val="24"/>
              </w:rPr>
              <w:t>яду (контролю), застосовування передбачених законом заходів</w:t>
            </w:r>
            <w:r w:rsidRPr="00FE5532">
              <w:rPr>
                <w:rFonts w:ascii="Times New Roman" w:hAnsi="Times New Roman" w:cs="Times New Roman"/>
                <w:sz w:val="24"/>
                <w:szCs w:val="24"/>
              </w:rPr>
              <w:t xml:space="preserve"> адміністративного впливу за порушення санітарного законодавства</w:t>
            </w:r>
            <w:r>
              <w:rPr>
                <w:rFonts w:ascii="Times New Roman" w:hAnsi="Times New Roman" w:cs="Times New Roman"/>
                <w:sz w:val="24"/>
                <w:szCs w:val="24"/>
              </w:rPr>
              <w:t xml:space="preserve"> України.</w:t>
            </w:r>
          </w:p>
          <w:p w:rsidR="00FE5532" w:rsidRPr="00FE5532" w:rsidRDefault="00FE5532" w:rsidP="00FE5532">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4. </w:t>
            </w:r>
            <w:r w:rsidRPr="00FE5532">
              <w:rPr>
                <w:rFonts w:ascii="Times New Roman" w:hAnsi="Times New Roman" w:cs="Times New Roman"/>
                <w:sz w:val="24"/>
                <w:szCs w:val="24"/>
              </w:rPr>
              <w:t>Розгляд звернень органів державної влади та органів місцевого самоврядування, громадських об'єднань, підприємств, установ, організацій, громадян, які стосуються питань санітарно-епідемічного благополуччя та організації розсл</w:t>
            </w:r>
            <w:r>
              <w:rPr>
                <w:rFonts w:ascii="Times New Roman" w:hAnsi="Times New Roman" w:cs="Times New Roman"/>
                <w:sz w:val="24"/>
                <w:szCs w:val="24"/>
              </w:rPr>
              <w:t>ідування спалахів, а також підготовка відповідних документів</w:t>
            </w:r>
            <w:r w:rsidRPr="00FE5532">
              <w:rPr>
                <w:rFonts w:ascii="Times New Roman" w:hAnsi="Times New Roman" w:cs="Times New Roman"/>
                <w:sz w:val="24"/>
                <w:szCs w:val="24"/>
              </w:rPr>
              <w:t xml:space="preserve"> за результатами їх розгляду, в межах компетенції відділу безпеки середовища життєдіяльності управління державного нагляду за дотриманням санітарн</w:t>
            </w:r>
            <w:r>
              <w:rPr>
                <w:rFonts w:ascii="Times New Roman" w:hAnsi="Times New Roman" w:cs="Times New Roman"/>
                <w:sz w:val="24"/>
                <w:szCs w:val="24"/>
              </w:rPr>
              <w:t xml:space="preserve">ого </w:t>
            </w:r>
            <w:proofErr w:type="spellStart"/>
            <w:r>
              <w:rPr>
                <w:rFonts w:ascii="Times New Roman" w:hAnsi="Times New Roman" w:cs="Times New Roman"/>
                <w:sz w:val="24"/>
                <w:szCs w:val="24"/>
              </w:rPr>
              <w:t>законодаства</w:t>
            </w:r>
            <w:proofErr w:type="spellEnd"/>
            <w:r>
              <w:rPr>
                <w:rFonts w:ascii="Times New Roman" w:hAnsi="Times New Roman" w:cs="Times New Roman"/>
                <w:sz w:val="24"/>
                <w:szCs w:val="24"/>
              </w:rPr>
              <w:t xml:space="preserve"> України</w:t>
            </w:r>
            <w:r w:rsidRPr="00FE5532">
              <w:rPr>
                <w:rFonts w:ascii="Times New Roman" w:hAnsi="Times New Roman" w:cs="Times New Roman"/>
                <w:sz w:val="24"/>
                <w:szCs w:val="24"/>
              </w:rPr>
              <w:t>.</w:t>
            </w:r>
          </w:p>
          <w:p w:rsidR="00FE5532" w:rsidRPr="00FE5532" w:rsidRDefault="00FE5532" w:rsidP="00FE5532">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5.  </w:t>
            </w:r>
            <w:r w:rsidRPr="00FE5532">
              <w:rPr>
                <w:rFonts w:ascii="Times New Roman" w:hAnsi="Times New Roman" w:cs="Times New Roman"/>
                <w:sz w:val="24"/>
                <w:szCs w:val="24"/>
              </w:rPr>
              <w:t>Підготовка проектів розпорядчих документів: постанов, наказів з основної діяльності, приписів з питань усунення порушень у сфері санітарного законодавства</w:t>
            </w:r>
            <w:r>
              <w:rPr>
                <w:rFonts w:ascii="Times New Roman" w:hAnsi="Times New Roman" w:cs="Times New Roman"/>
                <w:sz w:val="24"/>
                <w:szCs w:val="24"/>
              </w:rPr>
              <w:t xml:space="preserve"> України.</w:t>
            </w:r>
          </w:p>
          <w:p w:rsidR="00FE5532" w:rsidRPr="00FE5532" w:rsidRDefault="00FE5532" w:rsidP="00FE5532">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6.  </w:t>
            </w:r>
            <w:r w:rsidRPr="00FE5532">
              <w:rPr>
                <w:rFonts w:ascii="Times New Roman" w:hAnsi="Times New Roman" w:cs="Times New Roman"/>
                <w:sz w:val="24"/>
                <w:szCs w:val="24"/>
              </w:rPr>
              <w:t>Участь в організації проведення відповідних досліджень (випробувань) для цілей державного контролю.</w:t>
            </w:r>
          </w:p>
          <w:p w:rsidR="00FE5532" w:rsidRPr="00FE5532" w:rsidRDefault="00FE5532" w:rsidP="00FE5532">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7. </w:t>
            </w:r>
            <w:r w:rsidRPr="00FE5532">
              <w:rPr>
                <w:rFonts w:ascii="Times New Roman" w:hAnsi="Times New Roman" w:cs="Times New Roman"/>
                <w:sz w:val="24"/>
                <w:szCs w:val="24"/>
              </w:rPr>
              <w:t xml:space="preserve">Надання організаційно-методичної та практичної допомоги спеціалістам районних управлінь Головного управління </w:t>
            </w:r>
            <w:proofErr w:type="spellStart"/>
            <w:r w:rsidRPr="00FE5532">
              <w:rPr>
                <w:rFonts w:ascii="Times New Roman" w:hAnsi="Times New Roman" w:cs="Times New Roman"/>
                <w:sz w:val="24"/>
                <w:szCs w:val="24"/>
              </w:rPr>
              <w:t>Держпродспоживслужби</w:t>
            </w:r>
            <w:proofErr w:type="spellEnd"/>
            <w:r w:rsidRPr="00FE5532">
              <w:rPr>
                <w:rFonts w:ascii="Times New Roman" w:hAnsi="Times New Roman" w:cs="Times New Roman"/>
                <w:sz w:val="24"/>
                <w:szCs w:val="24"/>
              </w:rPr>
              <w:t xml:space="preserve"> у Волинській області</w:t>
            </w:r>
            <w:r>
              <w:rPr>
                <w:rFonts w:ascii="Times New Roman" w:hAnsi="Times New Roman" w:cs="Times New Roman"/>
                <w:sz w:val="24"/>
                <w:szCs w:val="24"/>
              </w:rPr>
              <w:t xml:space="preserve"> в межах компетенції</w:t>
            </w:r>
            <w:r w:rsidRPr="00FE5532">
              <w:rPr>
                <w:rFonts w:ascii="Times New Roman" w:hAnsi="Times New Roman" w:cs="Times New Roman"/>
                <w:sz w:val="24"/>
                <w:szCs w:val="24"/>
              </w:rPr>
              <w:t>.</w:t>
            </w:r>
          </w:p>
          <w:p w:rsidR="00FE5532" w:rsidRPr="00FE5532" w:rsidRDefault="00FE5532" w:rsidP="00FE5532">
            <w:pPr>
              <w:tabs>
                <w:tab w:val="left" w:pos="851"/>
              </w:tabs>
              <w:jc w:val="both"/>
              <w:rPr>
                <w:rFonts w:ascii="Times New Roman" w:hAnsi="Times New Roman" w:cs="Times New Roman"/>
                <w:b/>
                <w:sz w:val="24"/>
                <w:szCs w:val="24"/>
              </w:rPr>
            </w:pPr>
            <w:r>
              <w:rPr>
                <w:rFonts w:ascii="Times New Roman" w:hAnsi="Times New Roman" w:cs="Times New Roman"/>
                <w:sz w:val="24"/>
                <w:szCs w:val="24"/>
              </w:rPr>
              <w:t xml:space="preserve">8. </w:t>
            </w:r>
            <w:r w:rsidRPr="00FE5532">
              <w:rPr>
                <w:rFonts w:ascii="Times New Roman" w:hAnsi="Times New Roman" w:cs="Times New Roman"/>
                <w:sz w:val="24"/>
                <w:szCs w:val="24"/>
              </w:rPr>
              <w:t>Виконання інших обов’язків, передбачених нормативно-правовими актами в межах повноважень</w:t>
            </w:r>
            <w:r w:rsidRPr="00FE5532">
              <w:rPr>
                <w:rFonts w:ascii="Times New Roman" w:hAnsi="Times New Roman" w:cs="Times New Roman"/>
                <w:b/>
                <w:sz w:val="24"/>
                <w:szCs w:val="24"/>
              </w:rPr>
              <w:t>.</w:t>
            </w:r>
          </w:p>
          <w:p w:rsidR="00B13C6E" w:rsidRPr="00B13C6E" w:rsidRDefault="00B13C6E" w:rsidP="004F1A8B">
            <w:pPr>
              <w:tabs>
                <w:tab w:val="left" w:pos="851"/>
              </w:tabs>
              <w:jc w:val="center"/>
              <w:rPr>
                <w:rFonts w:ascii="Times New Roman" w:hAnsi="Times New Roman" w:cs="Times New Roman"/>
                <w:b/>
                <w:sz w:val="24"/>
                <w:szCs w:val="24"/>
              </w:rPr>
            </w:pPr>
          </w:p>
        </w:tc>
      </w:tr>
      <w:tr w:rsidR="00B13C6E" w:rsidTr="00FE5532">
        <w:trPr>
          <w:trHeight w:val="1017"/>
        </w:trPr>
        <w:tc>
          <w:tcPr>
            <w:tcW w:w="3227" w:type="dxa"/>
            <w:gridSpan w:val="2"/>
          </w:tcPr>
          <w:p w:rsidR="00B13C6E" w:rsidRPr="00B13C6E" w:rsidRDefault="00B13C6E" w:rsidP="004F1A8B">
            <w:pPr>
              <w:tabs>
                <w:tab w:val="left" w:pos="851"/>
              </w:tabs>
              <w:jc w:val="center"/>
              <w:rPr>
                <w:rFonts w:ascii="Times New Roman" w:hAnsi="Times New Roman" w:cs="Times New Roman"/>
                <w:b/>
                <w:sz w:val="24"/>
                <w:szCs w:val="24"/>
              </w:rPr>
            </w:pPr>
            <w:r w:rsidRPr="00B13C6E">
              <w:rPr>
                <w:rFonts w:ascii="Times New Roman" w:hAnsi="Times New Roman" w:cs="Times New Roman"/>
                <w:b/>
                <w:sz w:val="24"/>
                <w:szCs w:val="24"/>
              </w:rPr>
              <w:t xml:space="preserve">Умови оплати праці </w:t>
            </w:r>
          </w:p>
        </w:tc>
        <w:tc>
          <w:tcPr>
            <w:tcW w:w="6628" w:type="dxa"/>
          </w:tcPr>
          <w:p w:rsidR="00B13C6E" w:rsidRPr="00DB461C" w:rsidRDefault="00DB461C" w:rsidP="00DB461C">
            <w:pPr>
              <w:tabs>
                <w:tab w:val="left" w:pos="851"/>
              </w:tabs>
              <w:rPr>
                <w:rFonts w:ascii="Times New Roman" w:hAnsi="Times New Roman" w:cs="Times New Roman"/>
                <w:sz w:val="24"/>
                <w:szCs w:val="24"/>
              </w:rPr>
            </w:pPr>
            <w:r>
              <w:rPr>
                <w:rFonts w:ascii="Times New Roman" w:hAnsi="Times New Roman" w:cs="Times New Roman"/>
                <w:sz w:val="24"/>
                <w:szCs w:val="24"/>
              </w:rPr>
              <w:t xml:space="preserve">Посадовий оклад - 13633,00 грн., надбавка за вислугу років на державній службі, </w:t>
            </w:r>
            <w:r w:rsidRPr="00DB461C">
              <w:rPr>
                <w:rFonts w:ascii="Times New Roman" w:hAnsi="Times New Roman" w:cs="Times New Roman"/>
                <w:sz w:val="24"/>
                <w:szCs w:val="24"/>
              </w:rPr>
              <w:t xml:space="preserve">премії </w:t>
            </w:r>
            <w:r>
              <w:rPr>
                <w:rFonts w:ascii="Times New Roman" w:hAnsi="Times New Roman" w:cs="Times New Roman"/>
                <w:sz w:val="24"/>
                <w:szCs w:val="24"/>
              </w:rPr>
              <w:t xml:space="preserve">відповідно до статті 52 Закону України </w:t>
            </w:r>
            <w:r w:rsidRPr="00DB461C">
              <w:rPr>
                <w:rFonts w:ascii="Times New Roman" w:hAnsi="Times New Roman" w:cs="Times New Roman"/>
                <w:sz w:val="24"/>
                <w:szCs w:val="24"/>
              </w:rPr>
              <w:t>"Про Державну службу"</w:t>
            </w:r>
            <w:r>
              <w:rPr>
                <w:rFonts w:ascii="Times New Roman" w:hAnsi="Times New Roman" w:cs="Times New Roman"/>
                <w:sz w:val="24"/>
                <w:szCs w:val="24"/>
              </w:rPr>
              <w:t>, надбавка до посадового окладу за ранг державного службовця відповідно до постанови Кабінету Міністрів України від 18 січня 2017 року №15 «Питання оплати праці працівників державних органів» (зі змінами)</w:t>
            </w:r>
            <w:r w:rsidR="0081310F">
              <w:rPr>
                <w:rFonts w:ascii="Times New Roman" w:hAnsi="Times New Roman" w:cs="Times New Roman"/>
                <w:sz w:val="24"/>
                <w:szCs w:val="24"/>
              </w:rPr>
              <w:t>.</w:t>
            </w:r>
            <w:r w:rsidRPr="00DB461C">
              <w:rPr>
                <w:rFonts w:ascii="Times New Roman" w:hAnsi="Times New Roman" w:cs="Times New Roman"/>
                <w:sz w:val="24"/>
                <w:szCs w:val="24"/>
              </w:rPr>
              <w:t xml:space="preserve">  </w:t>
            </w:r>
          </w:p>
        </w:tc>
      </w:tr>
      <w:tr w:rsidR="00B13C6E" w:rsidTr="00FE5532">
        <w:trPr>
          <w:trHeight w:val="998"/>
        </w:trPr>
        <w:tc>
          <w:tcPr>
            <w:tcW w:w="3227" w:type="dxa"/>
            <w:gridSpan w:val="2"/>
          </w:tcPr>
          <w:p w:rsidR="00B13C6E" w:rsidRPr="00B13C6E" w:rsidRDefault="00B13C6E" w:rsidP="004F1A8B">
            <w:pPr>
              <w:tabs>
                <w:tab w:val="left" w:pos="851"/>
              </w:tabs>
              <w:jc w:val="center"/>
              <w:rPr>
                <w:rFonts w:ascii="Times New Roman" w:hAnsi="Times New Roman" w:cs="Times New Roman"/>
                <w:b/>
                <w:sz w:val="24"/>
                <w:szCs w:val="24"/>
              </w:rPr>
            </w:pPr>
            <w:r w:rsidRPr="00B13C6E">
              <w:rPr>
                <w:rFonts w:ascii="Times New Roman" w:hAnsi="Times New Roman" w:cs="Times New Roman"/>
                <w:b/>
                <w:sz w:val="24"/>
                <w:szCs w:val="24"/>
              </w:rPr>
              <w:t>Інформація про строковість призначення на посаду</w:t>
            </w:r>
          </w:p>
        </w:tc>
        <w:tc>
          <w:tcPr>
            <w:tcW w:w="6628" w:type="dxa"/>
          </w:tcPr>
          <w:p w:rsidR="00B13C6E" w:rsidRPr="009C4463" w:rsidRDefault="0036632B" w:rsidP="0036632B">
            <w:pPr>
              <w:tabs>
                <w:tab w:val="left" w:pos="851"/>
              </w:tabs>
              <w:rPr>
                <w:rFonts w:ascii="Times New Roman" w:hAnsi="Times New Roman" w:cs="Times New Roman"/>
                <w:sz w:val="24"/>
                <w:szCs w:val="24"/>
              </w:rPr>
            </w:pPr>
            <w:proofErr w:type="spellStart"/>
            <w:r w:rsidRPr="009C4463">
              <w:rPr>
                <w:rFonts w:ascii="Times New Roman" w:hAnsi="Times New Roman" w:cs="Times New Roman"/>
                <w:sz w:val="24"/>
                <w:szCs w:val="24"/>
              </w:rPr>
              <w:t>Строково</w:t>
            </w:r>
            <w:proofErr w:type="spellEnd"/>
            <w:r w:rsidRPr="009C4463">
              <w:rPr>
                <w:rFonts w:ascii="Times New Roman" w:hAnsi="Times New Roman" w:cs="Times New Roman"/>
                <w:sz w:val="24"/>
                <w:szCs w:val="24"/>
              </w:rPr>
              <w:t xml:space="preserve"> – на період, що становить не більше, ніж 12 місяців з дня припинення чи скасування воєнного стану</w:t>
            </w:r>
            <w:r w:rsidR="0081310F">
              <w:rPr>
                <w:rFonts w:ascii="Times New Roman" w:hAnsi="Times New Roman" w:cs="Times New Roman"/>
                <w:sz w:val="24"/>
                <w:szCs w:val="24"/>
              </w:rPr>
              <w:t>.</w:t>
            </w:r>
            <w:r w:rsidRPr="009C4463">
              <w:rPr>
                <w:rFonts w:ascii="Times New Roman" w:hAnsi="Times New Roman" w:cs="Times New Roman"/>
                <w:sz w:val="24"/>
                <w:szCs w:val="24"/>
              </w:rPr>
              <w:tab/>
            </w:r>
          </w:p>
        </w:tc>
      </w:tr>
      <w:tr w:rsidR="00B13C6E" w:rsidTr="00FE5532">
        <w:trPr>
          <w:trHeight w:val="2424"/>
        </w:trPr>
        <w:tc>
          <w:tcPr>
            <w:tcW w:w="3227" w:type="dxa"/>
            <w:gridSpan w:val="2"/>
          </w:tcPr>
          <w:p w:rsidR="00B13C6E" w:rsidRPr="00B13C6E" w:rsidRDefault="00B13C6E" w:rsidP="00B13C6E">
            <w:pPr>
              <w:tabs>
                <w:tab w:val="left" w:pos="851"/>
              </w:tabs>
              <w:jc w:val="both"/>
              <w:rPr>
                <w:rFonts w:ascii="Times New Roman" w:hAnsi="Times New Roman" w:cs="Times New Roman"/>
                <w:b/>
                <w:sz w:val="24"/>
                <w:szCs w:val="24"/>
              </w:rPr>
            </w:pPr>
            <w:r w:rsidRPr="00B13C6E">
              <w:rPr>
                <w:rFonts w:ascii="Times New Roman" w:hAnsi="Times New Roman" w:cs="Times New Roman"/>
                <w:b/>
                <w:sz w:val="24"/>
                <w:szCs w:val="24"/>
              </w:rPr>
              <w:lastRenderedPageBreak/>
              <w:t>Перелік документів, які необхідно надати для призначення на посаду державної служби в період дії воєнного стану, в тому числі спосіб подання, адреса та строки їх  подання</w:t>
            </w:r>
          </w:p>
        </w:tc>
        <w:tc>
          <w:tcPr>
            <w:tcW w:w="6628" w:type="dxa"/>
          </w:tcPr>
          <w:p w:rsidR="00B13C6E" w:rsidRPr="00D157C8" w:rsidRDefault="009C4463" w:rsidP="00D157C8">
            <w:pPr>
              <w:tabs>
                <w:tab w:val="left" w:pos="851"/>
              </w:tabs>
              <w:jc w:val="both"/>
              <w:rPr>
                <w:rFonts w:ascii="Times New Roman" w:hAnsi="Times New Roman" w:cs="Times New Roman"/>
                <w:sz w:val="24"/>
                <w:szCs w:val="24"/>
              </w:rPr>
            </w:pPr>
            <w:r w:rsidRPr="00D157C8">
              <w:rPr>
                <w:rFonts w:ascii="Times New Roman" w:hAnsi="Times New Roman" w:cs="Times New Roman"/>
                <w:sz w:val="24"/>
                <w:szCs w:val="24"/>
              </w:rPr>
              <w:t>- заява;</w:t>
            </w:r>
          </w:p>
          <w:p w:rsidR="009C4463" w:rsidRPr="00D157C8" w:rsidRDefault="009C4463" w:rsidP="00D157C8">
            <w:pPr>
              <w:tabs>
                <w:tab w:val="left" w:pos="851"/>
              </w:tabs>
              <w:jc w:val="both"/>
              <w:rPr>
                <w:rFonts w:ascii="Times New Roman" w:hAnsi="Times New Roman" w:cs="Times New Roman"/>
                <w:sz w:val="24"/>
                <w:szCs w:val="24"/>
              </w:rPr>
            </w:pPr>
            <w:r w:rsidRPr="00D157C8">
              <w:rPr>
                <w:rFonts w:ascii="Times New Roman" w:hAnsi="Times New Roman" w:cs="Times New Roman"/>
                <w:sz w:val="24"/>
                <w:szCs w:val="24"/>
              </w:rPr>
              <w:t>- заповнена особова картка встановленого зразка;</w:t>
            </w:r>
          </w:p>
          <w:p w:rsidR="009C4463" w:rsidRPr="00D157C8" w:rsidRDefault="009C4463" w:rsidP="00D157C8">
            <w:pPr>
              <w:tabs>
                <w:tab w:val="left" w:pos="851"/>
              </w:tabs>
              <w:jc w:val="both"/>
              <w:rPr>
                <w:rFonts w:ascii="Times New Roman" w:hAnsi="Times New Roman" w:cs="Times New Roman"/>
                <w:sz w:val="24"/>
                <w:szCs w:val="24"/>
              </w:rPr>
            </w:pPr>
            <w:r w:rsidRPr="00D157C8">
              <w:rPr>
                <w:rFonts w:ascii="Times New Roman" w:hAnsi="Times New Roman" w:cs="Times New Roman"/>
                <w:sz w:val="24"/>
                <w:szCs w:val="24"/>
              </w:rPr>
              <w:t>- документи, що підтверджують громадянство, наявність освіти;</w:t>
            </w:r>
          </w:p>
          <w:p w:rsidR="009C4463" w:rsidRPr="00D157C8" w:rsidRDefault="009C4463" w:rsidP="00D157C8">
            <w:pPr>
              <w:tabs>
                <w:tab w:val="left" w:pos="851"/>
              </w:tabs>
              <w:jc w:val="both"/>
              <w:rPr>
                <w:rFonts w:ascii="Times New Roman" w:hAnsi="Times New Roman" w:cs="Times New Roman"/>
                <w:sz w:val="24"/>
                <w:szCs w:val="24"/>
              </w:rPr>
            </w:pPr>
            <w:r w:rsidRPr="00D157C8">
              <w:rPr>
                <w:rFonts w:ascii="Times New Roman" w:hAnsi="Times New Roman" w:cs="Times New Roman"/>
                <w:sz w:val="24"/>
                <w:szCs w:val="24"/>
              </w:rPr>
              <w:t>- резюме довільної форми.</w:t>
            </w:r>
          </w:p>
          <w:p w:rsidR="009C4463" w:rsidRPr="00D157C8" w:rsidRDefault="009C4463" w:rsidP="00D157C8">
            <w:pPr>
              <w:tabs>
                <w:tab w:val="left" w:pos="851"/>
              </w:tabs>
              <w:jc w:val="both"/>
              <w:rPr>
                <w:rFonts w:ascii="Times New Roman" w:hAnsi="Times New Roman" w:cs="Times New Roman"/>
                <w:sz w:val="24"/>
                <w:szCs w:val="24"/>
              </w:rPr>
            </w:pPr>
            <w:r w:rsidRPr="00D157C8">
              <w:rPr>
                <w:rFonts w:ascii="Times New Roman" w:hAnsi="Times New Roman" w:cs="Times New Roman"/>
                <w:sz w:val="24"/>
                <w:szCs w:val="24"/>
              </w:rPr>
              <w:t>Документи приймаю</w:t>
            </w:r>
            <w:r w:rsidR="00672250">
              <w:rPr>
                <w:rFonts w:ascii="Times New Roman" w:hAnsi="Times New Roman" w:cs="Times New Roman"/>
                <w:sz w:val="24"/>
                <w:szCs w:val="24"/>
              </w:rPr>
              <w:t xml:space="preserve">ться до 31.12.2024 року за </w:t>
            </w:r>
            <w:proofErr w:type="spellStart"/>
            <w:r w:rsidR="00672250">
              <w:rPr>
                <w:rFonts w:ascii="Times New Roman" w:hAnsi="Times New Roman" w:cs="Times New Roman"/>
                <w:sz w:val="24"/>
                <w:szCs w:val="24"/>
              </w:rPr>
              <w:t>адрес</w:t>
            </w:r>
            <w:r w:rsidRPr="00D157C8">
              <w:rPr>
                <w:rFonts w:ascii="Times New Roman" w:hAnsi="Times New Roman" w:cs="Times New Roman"/>
                <w:sz w:val="24"/>
                <w:szCs w:val="24"/>
              </w:rPr>
              <w:t>ою</w:t>
            </w:r>
            <w:proofErr w:type="spellEnd"/>
            <w:r w:rsidRPr="00D157C8">
              <w:rPr>
                <w:rFonts w:ascii="Times New Roman" w:hAnsi="Times New Roman" w:cs="Times New Roman"/>
                <w:sz w:val="24"/>
                <w:szCs w:val="24"/>
              </w:rPr>
              <w:t xml:space="preserve">  м. Луцьк, вул. Поліська Січ, 10.</w:t>
            </w:r>
          </w:p>
          <w:p w:rsidR="009C4463" w:rsidRPr="00D157C8" w:rsidRDefault="009C4463" w:rsidP="00D157C8">
            <w:pPr>
              <w:tabs>
                <w:tab w:val="left" w:pos="851"/>
              </w:tabs>
              <w:jc w:val="both"/>
              <w:rPr>
                <w:rFonts w:ascii="Times New Roman" w:hAnsi="Times New Roman" w:cs="Times New Roman"/>
                <w:sz w:val="24"/>
                <w:szCs w:val="24"/>
              </w:rPr>
            </w:pPr>
            <w:r w:rsidRPr="00D157C8">
              <w:rPr>
                <w:rFonts w:ascii="Times New Roman" w:hAnsi="Times New Roman" w:cs="Times New Roman"/>
                <w:sz w:val="24"/>
                <w:szCs w:val="24"/>
              </w:rPr>
              <w:t xml:space="preserve">Консультації:  </w:t>
            </w:r>
            <w:hyperlink r:id="rId6" w:history="1">
              <w:r w:rsidRPr="00D157C8">
                <w:rPr>
                  <w:rStyle w:val="a4"/>
                  <w:rFonts w:ascii="Times New Roman" w:hAnsi="Times New Roman" w:cs="Times New Roman"/>
                  <w:sz w:val="24"/>
                  <w:szCs w:val="24"/>
                </w:rPr>
                <w:t>HR@voldpss.gov.ua</w:t>
              </w:r>
            </w:hyperlink>
            <w:r w:rsidRPr="00D157C8">
              <w:rPr>
                <w:rFonts w:ascii="Times New Roman" w:hAnsi="Times New Roman" w:cs="Times New Roman"/>
                <w:sz w:val="24"/>
                <w:szCs w:val="24"/>
              </w:rPr>
              <w:t xml:space="preserve">, </w:t>
            </w:r>
          </w:p>
          <w:p w:rsidR="009C4463" w:rsidRPr="00D157C8" w:rsidRDefault="009C4463" w:rsidP="00D157C8">
            <w:pPr>
              <w:tabs>
                <w:tab w:val="left" w:pos="851"/>
              </w:tabs>
              <w:jc w:val="both"/>
              <w:rPr>
                <w:rFonts w:ascii="Times New Roman" w:hAnsi="Times New Roman" w:cs="Times New Roman"/>
                <w:sz w:val="24"/>
                <w:szCs w:val="24"/>
              </w:rPr>
            </w:pPr>
            <w:r w:rsidRPr="00D157C8">
              <w:rPr>
                <w:rFonts w:ascii="Times New Roman" w:hAnsi="Times New Roman" w:cs="Times New Roman"/>
                <w:sz w:val="24"/>
                <w:szCs w:val="24"/>
              </w:rPr>
              <w:t>(0332) 72-93-81</w:t>
            </w:r>
          </w:p>
          <w:p w:rsidR="009C4463" w:rsidRPr="00B13C6E" w:rsidRDefault="009C4463" w:rsidP="004F1A8B">
            <w:pPr>
              <w:tabs>
                <w:tab w:val="left" w:pos="851"/>
              </w:tabs>
              <w:jc w:val="center"/>
              <w:rPr>
                <w:rFonts w:ascii="Times New Roman" w:hAnsi="Times New Roman" w:cs="Times New Roman"/>
                <w:b/>
                <w:sz w:val="24"/>
                <w:szCs w:val="24"/>
              </w:rPr>
            </w:pPr>
          </w:p>
        </w:tc>
      </w:tr>
      <w:tr w:rsidR="00B13C6E" w:rsidTr="002C6A11">
        <w:trPr>
          <w:trHeight w:val="434"/>
        </w:trPr>
        <w:tc>
          <w:tcPr>
            <w:tcW w:w="9855" w:type="dxa"/>
            <w:gridSpan w:val="3"/>
          </w:tcPr>
          <w:p w:rsidR="00B13C6E" w:rsidRPr="00B13C6E" w:rsidRDefault="00B13C6E" w:rsidP="00B13C6E">
            <w:pPr>
              <w:tabs>
                <w:tab w:val="left" w:pos="851"/>
              </w:tabs>
              <w:jc w:val="center"/>
              <w:rPr>
                <w:rFonts w:ascii="Times New Roman" w:hAnsi="Times New Roman" w:cs="Times New Roman"/>
                <w:b/>
                <w:sz w:val="24"/>
                <w:szCs w:val="24"/>
              </w:rPr>
            </w:pPr>
            <w:r w:rsidRPr="00B13C6E">
              <w:rPr>
                <w:rFonts w:ascii="Times New Roman" w:hAnsi="Times New Roman" w:cs="Times New Roman"/>
                <w:b/>
                <w:sz w:val="24"/>
                <w:szCs w:val="24"/>
              </w:rPr>
              <w:t>Кваліфікаційні вимоги</w:t>
            </w:r>
          </w:p>
        </w:tc>
      </w:tr>
      <w:tr w:rsidR="00B13C6E" w:rsidTr="00FE5532">
        <w:trPr>
          <w:trHeight w:val="1121"/>
        </w:trPr>
        <w:tc>
          <w:tcPr>
            <w:tcW w:w="675" w:type="dxa"/>
          </w:tcPr>
          <w:p w:rsidR="00B13C6E" w:rsidRPr="00B13C6E" w:rsidRDefault="00B13C6E" w:rsidP="004F1A8B">
            <w:pPr>
              <w:tabs>
                <w:tab w:val="left" w:pos="851"/>
              </w:tabs>
              <w:jc w:val="center"/>
              <w:rPr>
                <w:rFonts w:ascii="Times New Roman" w:hAnsi="Times New Roman" w:cs="Times New Roman"/>
                <w:b/>
                <w:sz w:val="24"/>
                <w:szCs w:val="24"/>
              </w:rPr>
            </w:pPr>
            <w:r w:rsidRPr="00B13C6E">
              <w:rPr>
                <w:rFonts w:ascii="Times New Roman" w:hAnsi="Times New Roman" w:cs="Times New Roman"/>
                <w:b/>
                <w:sz w:val="24"/>
                <w:szCs w:val="24"/>
              </w:rPr>
              <w:t>1</w:t>
            </w:r>
          </w:p>
        </w:tc>
        <w:tc>
          <w:tcPr>
            <w:tcW w:w="2552" w:type="dxa"/>
          </w:tcPr>
          <w:p w:rsidR="00B13C6E" w:rsidRPr="00D157C8" w:rsidRDefault="00D157C8" w:rsidP="004F1A8B">
            <w:pPr>
              <w:tabs>
                <w:tab w:val="left" w:pos="851"/>
              </w:tabs>
              <w:jc w:val="center"/>
              <w:rPr>
                <w:rFonts w:ascii="Times New Roman" w:hAnsi="Times New Roman" w:cs="Times New Roman"/>
                <w:b/>
                <w:sz w:val="24"/>
                <w:szCs w:val="24"/>
              </w:rPr>
            </w:pPr>
            <w:r w:rsidRPr="00D157C8">
              <w:rPr>
                <w:rFonts w:ascii="Times New Roman" w:hAnsi="Times New Roman" w:cs="Times New Roman"/>
                <w:b/>
                <w:sz w:val="24"/>
                <w:szCs w:val="24"/>
              </w:rPr>
              <w:t>Освіта</w:t>
            </w:r>
          </w:p>
        </w:tc>
        <w:tc>
          <w:tcPr>
            <w:tcW w:w="6628" w:type="dxa"/>
          </w:tcPr>
          <w:p w:rsidR="00B13C6E" w:rsidRPr="0081310F" w:rsidRDefault="00D157C8" w:rsidP="0081310F">
            <w:pPr>
              <w:tabs>
                <w:tab w:val="left" w:pos="851"/>
              </w:tabs>
              <w:jc w:val="both"/>
              <w:rPr>
                <w:rFonts w:ascii="Times New Roman" w:hAnsi="Times New Roman" w:cs="Times New Roman"/>
                <w:sz w:val="24"/>
                <w:szCs w:val="24"/>
              </w:rPr>
            </w:pPr>
            <w:r w:rsidRPr="00D157C8">
              <w:rPr>
                <w:rFonts w:ascii="Times New Roman" w:hAnsi="Times New Roman" w:cs="Times New Roman"/>
                <w:sz w:val="24"/>
                <w:szCs w:val="24"/>
              </w:rPr>
              <w:t>Ступінь вищої освіти - бакалавр, магістр або спеціаліст</w:t>
            </w:r>
            <w:r w:rsidRPr="00D157C8">
              <w:rPr>
                <w:sz w:val="24"/>
                <w:szCs w:val="24"/>
              </w:rPr>
              <w:t xml:space="preserve"> </w:t>
            </w:r>
            <w:r w:rsidRPr="00D157C8">
              <w:rPr>
                <w:rFonts w:ascii="Times New Roman" w:hAnsi="Times New Roman" w:cs="Times New Roman"/>
                <w:sz w:val="24"/>
                <w:szCs w:val="24"/>
              </w:rPr>
              <w:t>за напрямом підготовки «Медицина»</w:t>
            </w:r>
            <w:r w:rsidR="00E0531F">
              <w:rPr>
                <w:rFonts w:ascii="Times New Roman" w:hAnsi="Times New Roman" w:cs="Times New Roman"/>
                <w:sz w:val="24"/>
                <w:szCs w:val="24"/>
              </w:rPr>
              <w:t xml:space="preserve">, </w:t>
            </w:r>
            <w:r w:rsidRPr="00D157C8">
              <w:rPr>
                <w:rFonts w:ascii="Times New Roman" w:hAnsi="Times New Roman" w:cs="Times New Roman"/>
                <w:sz w:val="24"/>
                <w:szCs w:val="24"/>
              </w:rPr>
              <w:t xml:space="preserve"> за одною із спеціальностей: «Медико-профілактична справа», «Санітарія, гігієна, епідеміологія»,  «Лікувальна справа».</w:t>
            </w:r>
            <w:r w:rsidRPr="00D157C8">
              <w:rPr>
                <w:rFonts w:ascii="Times New Roman" w:hAnsi="Times New Roman" w:cs="Times New Roman"/>
                <w:sz w:val="28"/>
                <w:szCs w:val="28"/>
              </w:rPr>
              <w:t xml:space="preserve">  </w:t>
            </w:r>
          </w:p>
        </w:tc>
      </w:tr>
      <w:tr w:rsidR="00B13C6E" w:rsidTr="00C43673">
        <w:trPr>
          <w:trHeight w:val="750"/>
        </w:trPr>
        <w:tc>
          <w:tcPr>
            <w:tcW w:w="675" w:type="dxa"/>
          </w:tcPr>
          <w:p w:rsidR="00B13C6E" w:rsidRPr="00B13C6E" w:rsidRDefault="00B13C6E" w:rsidP="004F1A8B">
            <w:pPr>
              <w:tabs>
                <w:tab w:val="left" w:pos="851"/>
              </w:tabs>
              <w:jc w:val="center"/>
              <w:rPr>
                <w:rFonts w:ascii="Times New Roman" w:hAnsi="Times New Roman" w:cs="Times New Roman"/>
                <w:b/>
                <w:sz w:val="24"/>
                <w:szCs w:val="24"/>
              </w:rPr>
            </w:pPr>
            <w:r w:rsidRPr="00B13C6E">
              <w:rPr>
                <w:rFonts w:ascii="Times New Roman" w:hAnsi="Times New Roman" w:cs="Times New Roman"/>
                <w:b/>
                <w:sz w:val="24"/>
                <w:szCs w:val="24"/>
              </w:rPr>
              <w:t>2</w:t>
            </w:r>
          </w:p>
        </w:tc>
        <w:tc>
          <w:tcPr>
            <w:tcW w:w="2552" w:type="dxa"/>
          </w:tcPr>
          <w:p w:rsidR="00B13C6E" w:rsidRPr="00D157C8" w:rsidRDefault="00D157C8" w:rsidP="004F1A8B">
            <w:pPr>
              <w:tabs>
                <w:tab w:val="left" w:pos="851"/>
              </w:tabs>
              <w:jc w:val="center"/>
              <w:rPr>
                <w:rFonts w:ascii="Times New Roman" w:hAnsi="Times New Roman" w:cs="Times New Roman"/>
                <w:b/>
                <w:sz w:val="24"/>
                <w:szCs w:val="24"/>
              </w:rPr>
            </w:pPr>
            <w:r w:rsidRPr="00D157C8">
              <w:rPr>
                <w:rFonts w:ascii="Times New Roman" w:hAnsi="Times New Roman" w:cs="Times New Roman"/>
                <w:b/>
                <w:sz w:val="24"/>
                <w:szCs w:val="24"/>
              </w:rPr>
              <w:t>Досвід роботи</w:t>
            </w:r>
          </w:p>
        </w:tc>
        <w:tc>
          <w:tcPr>
            <w:tcW w:w="6628" w:type="dxa"/>
          </w:tcPr>
          <w:p w:rsidR="00B13C6E" w:rsidRPr="00D157C8" w:rsidRDefault="00D157C8" w:rsidP="00D157C8">
            <w:pPr>
              <w:tabs>
                <w:tab w:val="left" w:pos="851"/>
              </w:tabs>
              <w:jc w:val="both"/>
              <w:rPr>
                <w:rFonts w:ascii="Times New Roman" w:hAnsi="Times New Roman" w:cs="Times New Roman"/>
                <w:sz w:val="24"/>
                <w:szCs w:val="24"/>
              </w:rPr>
            </w:pPr>
            <w:r w:rsidRPr="00D157C8">
              <w:rPr>
                <w:rFonts w:ascii="Times New Roman" w:hAnsi="Times New Roman" w:cs="Times New Roman"/>
                <w:sz w:val="24"/>
                <w:szCs w:val="24"/>
              </w:rPr>
              <w:t>Бажано досвід роботи на державній службі або в органах місцевого самоврядування не менше одного року</w:t>
            </w:r>
            <w:r w:rsidR="00C43673">
              <w:rPr>
                <w:rFonts w:ascii="Times New Roman" w:hAnsi="Times New Roman" w:cs="Times New Roman"/>
                <w:sz w:val="24"/>
                <w:szCs w:val="24"/>
              </w:rPr>
              <w:t>.</w:t>
            </w:r>
          </w:p>
        </w:tc>
      </w:tr>
      <w:tr w:rsidR="00B13C6E" w:rsidTr="00FE5532">
        <w:trPr>
          <w:trHeight w:val="428"/>
        </w:trPr>
        <w:tc>
          <w:tcPr>
            <w:tcW w:w="675" w:type="dxa"/>
          </w:tcPr>
          <w:p w:rsidR="00B13C6E" w:rsidRPr="00B13C6E" w:rsidRDefault="00B13C6E" w:rsidP="004F1A8B">
            <w:pPr>
              <w:tabs>
                <w:tab w:val="left" w:pos="851"/>
              </w:tabs>
              <w:jc w:val="center"/>
              <w:rPr>
                <w:rFonts w:ascii="Times New Roman" w:hAnsi="Times New Roman" w:cs="Times New Roman"/>
                <w:b/>
                <w:sz w:val="24"/>
                <w:szCs w:val="24"/>
              </w:rPr>
            </w:pPr>
            <w:r w:rsidRPr="00B13C6E">
              <w:rPr>
                <w:rFonts w:ascii="Times New Roman" w:hAnsi="Times New Roman" w:cs="Times New Roman"/>
                <w:b/>
                <w:sz w:val="24"/>
                <w:szCs w:val="24"/>
              </w:rPr>
              <w:t>3</w:t>
            </w:r>
          </w:p>
        </w:tc>
        <w:tc>
          <w:tcPr>
            <w:tcW w:w="2552" w:type="dxa"/>
          </w:tcPr>
          <w:p w:rsidR="00B13C6E" w:rsidRPr="00D157C8" w:rsidRDefault="00D157C8" w:rsidP="004F1A8B">
            <w:pPr>
              <w:tabs>
                <w:tab w:val="left" w:pos="851"/>
              </w:tabs>
              <w:jc w:val="center"/>
              <w:rPr>
                <w:rFonts w:ascii="Times New Roman" w:hAnsi="Times New Roman" w:cs="Times New Roman"/>
                <w:b/>
                <w:sz w:val="24"/>
                <w:szCs w:val="24"/>
              </w:rPr>
            </w:pPr>
            <w:r w:rsidRPr="00D157C8">
              <w:rPr>
                <w:rFonts w:ascii="Times New Roman" w:hAnsi="Times New Roman" w:cs="Times New Roman"/>
                <w:b/>
                <w:sz w:val="24"/>
                <w:szCs w:val="24"/>
              </w:rPr>
              <w:t>Володіння державною мовою</w:t>
            </w:r>
          </w:p>
        </w:tc>
        <w:tc>
          <w:tcPr>
            <w:tcW w:w="6628" w:type="dxa"/>
          </w:tcPr>
          <w:p w:rsidR="00B13C6E" w:rsidRPr="00672250" w:rsidRDefault="00D157C8" w:rsidP="00C43673">
            <w:pPr>
              <w:tabs>
                <w:tab w:val="left" w:pos="851"/>
              </w:tabs>
              <w:jc w:val="both"/>
              <w:rPr>
                <w:rFonts w:ascii="Times New Roman" w:hAnsi="Times New Roman" w:cs="Times New Roman"/>
                <w:sz w:val="24"/>
                <w:szCs w:val="24"/>
              </w:rPr>
            </w:pPr>
            <w:r w:rsidRPr="00672250">
              <w:rPr>
                <w:rFonts w:ascii="Times New Roman" w:hAnsi="Times New Roman" w:cs="Times New Roman"/>
                <w:sz w:val="24"/>
                <w:szCs w:val="24"/>
              </w:rPr>
              <w:t>Вільне володіння  державною мовою</w:t>
            </w:r>
            <w:r w:rsidR="00C43673">
              <w:rPr>
                <w:rFonts w:ascii="Times New Roman" w:hAnsi="Times New Roman" w:cs="Times New Roman"/>
                <w:sz w:val="24"/>
                <w:szCs w:val="24"/>
              </w:rPr>
              <w:t>.</w:t>
            </w:r>
          </w:p>
        </w:tc>
      </w:tr>
      <w:tr w:rsidR="00B13C6E" w:rsidTr="00B13C6E">
        <w:trPr>
          <w:trHeight w:val="428"/>
        </w:trPr>
        <w:tc>
          <w:tcPr>
            <w:tcW w:w="9855" w:type="dxa"/>
            <w:gridSpan w:val="3"/>
          </w:tcPr>
          <w:p w:rsidR="00B13C6E" w:rsidRPr="00B13C6E" w:rsidRDefault="00B13C6E" w:rsidP="004F1A8B">
            <w:pPr>
              <w:tabs>
                <w:tab w:val="left" w:pos="851"/>
              </w:tabs>
              <w:jc w:val="center"/>
              <w:rPr>
                <w:rFonts w:ascii="Times New Roman" w:hAnsi="Times New Roman" w:cs="Times New Roman"/>
                <w:b/>
                <w:sz w:val="24"/>
                <w:szCs w:val="24"/>
              </w:rPr>
            </w:pPr>
            <w:r w:rsidRPr="00B13C6E">
              <w:rPr>
                <w:rFonts w:ascii="Times New Roman" w:hAnsi="Times New Roman" w:cs="Times New Roman"/>
                <w:b/>
                <w:sz w:val="24"/>
                <w:szCs w:val="24"/>
              </w:rPr>
              <w:t>Вимоги до професійної компетентності</w:t>
            </w:r>
          </w:p>
        </w:tc>
      </w:tr>
      <w:tr w:rsidR="00B13C6E" w:rsidTr="00FE5532">
        <w:trPr>
          <w:trHeight w:val="419"/>
        </w:trPr>
        <w:tc>
          <w:tcPr>
            <w:tcW w:w="3227" w:type="dxa"/>
            <w:gridSpan w:val="2"/>
          </w:tcPr>
          <w:p w:rsidR="00B13C6E" w:rsidRPr="00B13C6E" w:rsidRDefault="00B13C6E" w:rsidP="004F1A8B">
            <w:pPr>
              <w:tabs>
                <w:tab w:val="left" w:pos="851"/>
              </w:tabs>
              <w:jc w:val="center"/>
              <w:rPr>
                <w:rFonts w:ascii="Times New Roman" w:hAnsi="Times New Roman" w:cs="Times New Roman"/>
                <w:b/>
                <w:sz w:val="24"/>
                <w:szCs w:val="24"/>
              </w:rPr>
            </w:pPr>
            <w:r w:rsidRPr="00B13C6E">
              <w:rPr>
                <w:rFonts w:ascii="Times New Roman" w:hAnsi="Times New Roman" w:cs="Times New Roman"/>
                <w:b/>
                <w:sz w:val="24"/>
                <w:szCs w:val="24"/>
              </w:rPr>
              <w:t xml:space="preserve">Вимога </w:t>
            </w:r>
          </w:p>
        </w:tc>
        <w:tc>
          <w:tcPr>
            <w:tcW w:w="6628" w:type="dxa"/>
          </w:tcPr>
          <w:p w:rsidR="00B13C6E" w:rsidRPr="00B13C6E" w:rsidRDefault="00B13C6E" w:rsidP="004F1A8B">
            <w:pPr>
              <w:tabs>
                <w:tab w:val="left" w:pos="851"/>
              </w:tabs>
              <w:jc w:val="center"/>
              <w:rPr>
                <w:rFonts w:ascii="Times New Roman" w:hAnsi="Times New Roman" w:cs="Times New Roman"/>
                <w:b/>
                <w:sz w:val="24"/>
                <w:szCs w:val="24"/>
              </w:rPr>
            </w:pPr>
            <w:r w:rsidRPr="00B13C6E">
              <w:rPr>
                <w:rFonts w:ascii="Times New Roman" w:hAnsi="Times New Roman" w:cs="Times New Roman"/>
                <w:b/>
                <w:sz w:val="24"/>
                <w:szCs w:val="24"/>
              </w:rPr>
              <w:t>Компоненти вимоги</w:t>
            </w:r>
          </w:p>
        </w:tc>
      </w:tr>
      <w:tr w:rsidR="00B13C6E" w:rsidTr="00FE5532">
        <w:trPr>
          <w:trHeight w:val="978"/>
        </w:trPr>
        <w:tc>
          <w:tcPr>
            <w:tcW w:w="675" w:type="dxa"/>
          </w:tcPr>
          <w:p w:rsidR="00B13C6E" w:rsidRPr="00B13C6E" w:rsidRDefault="00822477" w:rsidP="004F1A8B">
            <w:pPr>
              <w:tabs>
                <w:tab w:val="left" w:pos="851"/>
              </w:tabs>
              <w:jc w:val="center"/>
              <w:rPr>
                <w:rFonts w:ascii="Times New Roman" w:hAnsi="Times New Roman" w:cs="Times New Roman"/>
                <w:b/>
                <w:sz w:val="24"/>
                <w:szCs w:val="24"/>
              </w:rPr>
            </w:pPr>
            <w:r>
              <w:rPr>
                <w:rFonts w:ascii="Times New Roman" w:hAnsi="Times New Roman" w:cs="Times New Roman"/>
                <w:b/>
                <w:sz w:val="24"/>
                <w:szCs w:val="24"/>
              </w:rPr>
              <w:t>1</w:t>
            </w:r>
          </w:p>
        </w:tc>
        <w:tc>
          <w:tcPr>
            <w:tcW w:w="2552" w:type="dxa"/>
          </w:tcPr>
          <w:p w:rsidR="00B13C6E" w:rsidRPr="00822477" w:rsidRDefault="00D157C8" w:rsidP="004F1A8B">
            <w:pPr>
              <w:tabs>
                <w:tab w:val="left" w:pos="851"/>
              </w:tabs>
              <w:jc w:val="center"/>
              <w:rPr>
                <w:rFonts w:ascii="Times New Roman" w:hAnsi="Times New Roman" w:cs="Times New Roman"/>
                <w:sz w:val="24"/>
                <w:szCs w:val="24"/>
              </w:rPr>
            </w:pPr>
            <w:r w:rsidRPr="00822477">
              <w:rPr>
                <w:rFonts w:ascii="Times New Roman" w:hAnsi="Times New Roman" w:cs="Times New Roman"/>
                <w:sz w:val="24"/>
                <w:szCs w:val="24"/>
              </w:rPr>
              <w:t>Знання законодавства</w:t>
            </w:r>
          </w:p>
        </w:tc>
        <w:tc>
          <w:tcPr>
            <w:tcW w:w="6628" w:type="dxa"/>
          </w:tcPr>
          <w:p w:rsidR="00B13C6E" w:rsidRPr="00B0357A" w:rsidRDefault="00D157C8" w:rsidP="00B0357A">
            <w:pPr>
              <w:tabs>
                <w:tab w:val="left" w:pos="851"/>
              </w:tabs>
              <w:jc w:val="both"/>
              <w:rPr>
                <w:rFonts w:ascii="Times New Roman" w:hAnsi="Times New Roman" w:cs="Times New Roman"/>
                <w:sz w:val="24"/>
                <w:szCs w:val="24"/>
              </w:rPr>
            </w:pPr>
            <w:r w:rsidRPr="00B0357A">
              <w:rPr>
                <w:rFonts w:ascii="Times New Roman" w:hAnsi="Times New Roman" w:cs="Times New Roman"/>
                <w:sz w:val="24"/>
                <w:szCs w:val="24"/>
              </w:rPr>
              <w:t>Знання:</w:t>
            </w:r>
          </w:p>
          <w:p w:rsidR="00D157C8" w:rsidRPr="00B0357A" w:rsidRDefault="00D157C8" w:rsidP="00B0357A">
            <w:pPr>
              <w:tabs>
                <w:tab w:val="left" w:pos="851"/>
              </w:tabs>
              <w:jc w:val="both"/>
              <w:rPr>
                <w:rFonts w:ascii="Times New Roman" w:hAnsi="Times New Roman" w:cs="Times New Roman"/>
                <w:sz w:val="24"/>
                <w:szCs w:val="24"/>
              </w:rPr>
            </w:pPr>
            <w:r w:rsidRPr="00B0357A">
              <w:rPr>
                <w:rFonts w:ascii="Times New Roman" w:hAnsi="Times New Roman" w:cs="Times New Roman"/>
                <w:sz w:val="24"/>
                <w:szCs w:val="24"/>
              </w:rPr>
              <w:t>- Конституції України;</w:t>
            </w:r>
          </w:p>
          <w:p w:rsidR="00D157C8" w:rsidRPr="00B0357A" w:rsidRDefault="00B0357A" w:rsidP="00B0357A">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-Закону України </w:t>
            </w:r>
            <w:r w:rsidR="00D157C8" w:rsidRPr="00B0357A">
              <w:rPr>
                <w:rFonts w:ascii="Times New Roman" w:hAnsi="Times New Roman" w:cs="Times New Roman"/>
                <w:sz w:val="24"/>
                <w:szCs w:val="24"/>
              </w:rPr>
              <w:t xml:space="preserve"> «Про державну службу»;</w:t>
            </w:r>
          </w:p>
          <w:p w:rsidR="00D157C8" w:rsidRPr="00B0357A" w:rsidRDefault="00B0357A" w:rsidP="00B0357A">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-Закону України </w:t>
            </w:r>
            <w:r w:rsidR="00822477">
              <w:rPr>
                <w:rFonts w:ascii="Times New Roman" w:hAnsi="Times New Roman" w:cs="Times New Roman"/>
                <w:sz w:val="24"/>
                <w:szCs w:val="24"/>
              </w:rPr>
              <w:t xml:space="preserve"> «Про запобігання корупції».</w:t>
            </w:r>
          </w:p>
          <w:p w:rsidR="00D157C8" w:rsidRDefault="00D157C8" w:rsidP="00822477">
            <w:pPr>
              <w:tabs>
                <w:tab w:val="left" w:pos="851"/>
              </w:tabs>
              <w:rPr>
                <w:rFonts w:ascii="Times New Roman" w:hAnsi="Times New Roman" w:cs="Times New Roman"/>
                <w:sz w:val="28"/>
                <w:szCs w:val="28"/>
              </w:rPr>
            </w:pPr>
          </w:p>
        </w:tc>
      </w:tr>
      <w:tr w:rsidR="00822477" w:rsidTr="00FE5532">
        <w:trPr>
          <w:trHeight w:val="978"/>
        </w:trPr>
        <w:tc>
          <w:tcPr>
            <w:tcW w:w="675" w:type="dxa"/>
          </w:tcPr>
          <w:p w:rsidR="00822477" w:rsidRPr="00B13C6E" w:rsidRDefault="00822477" w:rsidP="004F1A8B">
            <w:pPr>
              <w:tabs>
                <w:tab w:val="left" w:pos="851"/>
              </w:tabs>
              <w:jc w:val="center"/>
              <w:rPr>
                <w:rFonts w:ascii="Times New Roman" w:hAnsi="Times New Roman" w:cs="Times New Roman"/>
                <w:b/>
                <w:sz w:val="24"/>
                <w:szCs w:val="24"/>
              </w:rPr>
            </w:pPr>
            <w:r>
              <w:rPr>
                <w:rFonts w:ascii="Times New Roman" w:hAnsi="Times New Roman" w:cs="Times New Roman"/>
                <w:b/>
                <w:sz w:val="24"/>
                <w:szCs w:val="24"/>
              </w:rPr>
              <w:t>2</w:t>
            </w:r>
          </w:p>
        </w:tc>
        <w:tc>
          <w:tcPr>
            <w:tcW w:w="2552" w:type="dxa"/>
          </w:tcPr>
          <w:p w:rsidR="00822477" w:rsidRPr="000C75EC" w:rsidRDefault="00822477" w:rsidP="004933E0">
            <w:pPr>
              <w:rPr>
                <w:rFonts w:ascii="Times New Roman" w:hAnsi="Times New Roman" w:cs="Times New Roman"/>
                <w:sz w:val="24"/>
                <w:szCs w:val="24"/>
              </w:rPr>
            </w:pPr>
            <w:r w:rsidRPr="000C75EC">
              <w:rPr>
                <w:rFonts w:ascii="Times New Roman" w:hAnsi="Times New Roman" w:cs="Times New Roman"/>
                <w:sz w:val="24"/>
                <w:szCs w:val="24"/>
              </w:rPr>
              <w:t xml:space="preserve"> </w:t>
            </w:r>
            <w:r w:rsidR="00BF120A" w:rsidRPr="00BF120A">
              <w:rPr>
                <w:rFonts w:ascii="Times New Roman" w:hAnsi="Times New Roman" w:cs="Times New Roman"/>
                <w:sz w:val="24"/>
                <w:szCs w:val="24"/>
              </w:rPr>
              <w:t>Знання законодавства у сфері</w:t>
            </w:r>
          </w:p>
        </w:tc>
        <w:tc>
          <w:tcPr>
            <w:tcW w:w="6628" w:type="dxa"/>
          </w:tcPr>
          <w:p w:rsidR="00C43673" w:rsidRDefault="00C43673" w:rsidP="004933E0">
            <w:pPr>
              <w:rPr>
                <w:rFonts w:ascii="Times New Roman" w:hAnsi="Times New Roman" w:cs="Times New Roman"/>
                <w:sz w:val="24"/>
                <w:szCs w:val="24"/>
              </w:rPr>
            </w:pPr>
            <w:r w:rsidRPr="00C43673">
              <w:rPr>
                <w:rFonts w:ascii="Times New Roman" w:hAnsi="Times New Roman" w:cs="Times New Roman"/>
                <w:sz w:val="24"/>
                <w:szCs w:val="24"/>
              </w:rPr>
              <w:t>Знання:</w:t>
            </w:r>
          </w:p>
          <w:p w:rsidR="00822477" w:rsidRDefault="00822477" w:rsidP="004933E0">
            <w:pPr>
              <w:rPr>
                <w:rFonts w:ascii="Times New Roman" w:hAnsi="Times New Roman" w:cs="Times New Roman"/>
                <w:sz w:val="24"/>
                <w:szCs w:val="24"/>
              </w:rPr>
            </w:pPr>
            <w:r w:rsidRPr="00D964F8">
              <w:rPr>
                <w:rFonts w:ascii="Times New Roman" w:hAnsi="Times New Roman" w:cs="Times New Roman"/>
                <w:sz w:val="24"/>
                <w:szCs w:val="24"/>
              </w:rPr>
              <w:t>- Закон України  "Про захист населення від інфекц</w:t>
            </w:r>
            <w:r>
              <w:rPr>
                <w:rFonts w:ascii="Times New Roman" w:hAnsi="Times New Roman" w:cs="Times New Roman"/>
                <w:sz w:val="24"/>
                <w:szCs w:val="24"/>
              </w:rPr>
              <w:t xml:space="preserve">ійних </w:t>
            </w:r>
            <w:proofErr w:type="spellStart"/>
            <w:r>
              <w:rPr>
                <w:rFonts w:ascii="Times New Roman" w:hAnsi="Times New Roman" w:cs="Times New Roman"/>
                <w:sz w:val="24"/>
                <w:szCs w:val="24"/>
              </w:rPr>
              <w:t>хвороб</w:t>
            </w:r>
            <w:proofErr w:type="spellEnd"/>
            <w:r>
              <w:rPr>
                <w:rFonts w:ascii="Times New Roman" w:hAnsi="Times New Roman" w:cs="Times New Roman"/>
                <w:sz w:val="24"/>
                <w:szCs w:val="24"/>
              </w:rPr>
              <w:t>"</w:t>
            </w:r>
            <w:r w:rsidR="00C43673">
              <w:rPr>
                <w:rFonts w:ascii="Times New Roman" w:hAnsi="Times New Roman" w:cs="Times New Roman"/>
                <w:sz w:val="24"/>
                <w:szCs w:val="24"/>
              </w:rPr>
              <w:t>;</w:t>
            </w:r>
          </w:p>
          <w:p w:rsidR="00822477" w:rsidRDefault="00822477" w:rsidP="004933E0">
            <w:pPr>
              <w:rPr>
                <w:rFonts w:ascii="Times New Roman" w:hAnsi="Times New Roman" w:cs="Times New Roman"/>
                <w:sz w:val="24"/>
                <w:szCs w:val="24"/>
              </w:rPr>
            </w:pPr>
            <w:r w:rsidRPr="00D964F8">
              <w:rPr>
                <w:rFonts w:ascii="Times New Roman" w:hAnsi="Times New Roman" w:cs="Times New Roman"/>
                <w:sz w:val="24"/>
                <w:szCs w:val="24"/>
              </w:rPr>
              <w:t xml:space="preserve"> - Закон України "Про основні засади державного нагляду (контролю) у сфері господарської діяльності";</w:t>
            </w:r>
          </w:p>
          <w:p w:rsidR="00822477" w:rsidRPr="007054B2" w:rsidRDefault="00822477" w:rsidP="004933E0">
            <w:r w:rsidRPr="004C6846">
              <w:t xml:space="preserve">- </w:t>
            </w:r>
            <w:r w:rsidRPr="004C6846">
              <w:rPr>
                <w:rFonts w:ascii="Times New Roman" w:hAnsi="Times New Roman" w:cs="Times New Roman"/>
                <w:sz w:val="24"/>
                <w:szCs w:val="24"/>
              </w:rPr>
              <w:t>Положення про Державну службу України з питань безпечності харчових продуктів та захисту споживачів".</w:t>
            </w:r>
          </w:p>
        </w:tc>
      </w:tr>
    </w:tbl>
    <w:p w:rsidR="0081310F" w:rsidRDefault="0081310F" w:rsidP="00C86CE9">
      <w:pPr>
        <w:tabs>
          <w:tab w:val="left" w:pos="851"/>
        </w:tabs>
        <w:jc w:val="center"/>
        <w:rPr>
          <w:rFonts w:ascii="Times New Roman" w:hAnsi="Times New Roman" w:cs="Times New Roman"/>
          <w:sz w:val="28"/>
          <w:szCs w:val="28"/>
        </w:rPr>
      </w:pPr>
    </w:p>
    <w:p w:rsidR="0081310F" w:rsidRDefault="0081310F" w:rsidP="00C86CE9">
      <w:pPr>
        <w:tabs>
          <w:tab w:val="left" w:pos="851"/>
        </w:tabs>
        <w:jc w:val="center"/>
        <w:rPr>
          <w:rFonts w:ascii="Times New Roman" w:hAnsi="Times New Roman" w:cs="Times New Roman"/>
          <w:sz w:val="28"/>
          <w:szCs w:val="28"/>
        </w:rPr>
      </w:pPr>
    </w:p>
    <w:p w:rsidR="00C43673" w:rsidRDefault="00C43673" w:rsidP="00C86CE9">
      <w:pPr>
        <w:tabs>
          <w:tab w:val="left" w:pos="851"/>
        </w:tabs>
        <w:jc w:val="center"/>
        <w:rPr>
          <w:rFonts w:ascii="Times New Roman" w:hAnsi="Times New Roman" w:cs="Times New Roman"/>
          <w:sz w:val="28"/>
          <w:szCs w:val="28"/>
        </w:rPr>
      </w:pPr>
    </w:p>
    <w:p w:rsidR="00C43673" w:rsidRDefault="00C43673" w:rsidP="00C86CE9">
      <w:pPr>
        <w:tabs>
          <w:tab w:val="left" w:pos="851"/>
        </w:tabs>
        <w:jc w:val="center"/>
        <w:rPr>
          <w:rFonts w:ascii="Times New Roman" w:hAnsi="Times New Roman" w:cs="Times New Roman"/>
          <w:sz w:val="28"/>
          <w:szCs w:val="28"/>
        </w:rPr>
      </w:pPr>
    </w:p>
    <w:p w:rsidR="00C43673" w:rsidRDefault="00C43673" w:rsidP="00C86CE9">
      <w:pPr>
        <w:tabs>
          <w:tab w:val="left" w:pos="851"/>
        </w:tabs>
        <w:jc w:val="center"/>
        <w:rPr>
          <w:rFonts w:ascii="Times New Roman" w:hAnsi="Times New Roman" w:cs="Times New Roman"/>
          <w:sz w:val="28"/>
          <w:szCs w:val="28"/>
        </w:rPr>
      </w:pPr>
    </w:p>
    <w:p w:rsidR="00C43673" w:rsidRDefault="00C43673" w:rsidP="00C86CE9">
      <w:pPr>
        <w:tabs>
          <w:tab w:val="left" w:pos="851"/>
        </w:tabs>
        <w:jc w:val="center"/>
        <w:rPr>
          <w:rFonts w:ascii="Times New Roman" w:hAnsi="Times New Roman" w:cs="Times New Roman"/>
          <w:sz w:val="28"/>
          <w:szCs w:val="28"/>
        </w:rPr>
      </w:pPr>
      <w:bookmarkStart w:id="0" w:name="_GoBack"/>
      <w:bookmarkEnd w:id="0"/>
    </w:p>
    <w:p w:rsidR="0081310F" w:rsidRDefault="00C86CE9" w:rsidP="0081310F">
      <w:pPr>
        <w:tabs>
          <w:tab w:val="left" w:pos="851"/>
        </w:tabs>
        <w:spacing w:after="0" w:line="240" w:lineRule="auto"/>
        <w:rPr>
          <w:rFonts w:ascii="Times New Roman" w:hAnsi="Times New Roman" w:cs="Times New Roman"/>
          <w:sz w:val="28"/>
          <w:szCs w:val="28"/>
        </w:rPr>
      </w:pPr>
      <w:r w:rsidRPr="00C86CE9">
        <w:rPr>
          <w:rFonts w:ascii="Times New Roman" w:hAnsi="Times New Roman" w:cs="Times New Roman"/>
          <w:sz w:val="28"/>
          <w:szCs w:val="28"/>
        </w:rPr>
        <w:t xml:space="preserve">Начальник управління                                   </w:t>
      </w:r>
    </w:p>
    <w:p w:rsidR="004F1A8B" w:rsidRPr="004F1A8B" w:rsidRDefault="00C86CE9" w:rsidP="0081310F">
      <w:pPr>
        <w:tabs>
          <w:tab w:val="left" w:pos="851"/>
        </w:tabs>
        <w:spacing w:after="0" w:line="240" w:lineRule="auto"/>
        <w:rPr>
          <w:rFonts w:ascii="Times New Roman" w:hAnsi="Times New Roman" w:cs="Times New Roman"/>
          <w:sz w:val="28"/>
          <w:szCs w:val="28"/>
        </w:rPr>
      </w:pPr>
      <w:r w:rsidRPr="00C86CE9">
        <w:rPr>
          <w:rFonts w:ascii="Times New Roman" w:hAnsi="Times New Roman" w:cs="Times New Roman"/>
          <w:sz w:val="28"/>
          <w:szCs w:val="28"/>
        </w:rPr>
        <w:t xml:space="preserve">роботи з персоналом                                                             </w:t>
      </w:r>
      <w:r w:rsidR="0081310F">
        <w:rPr>
          <w:rFonts w:ascii="Times New Roman" w:hAnsi="Times New Roman" w:cs="Times New Roman"/>
          <w:sz w:val="28"/>
          <w:szCs w:val="28"/>
        </w:rPr>
        <w:t xml:space="preserve">     </w:t>
      </w:r>
      <w:r w:rsidRPr="0081310F">
        <w:rPr>
          <w:rFonts w:ascii="Times New Roman" w:hAnsi="Times New Roman" w:cs="Times New Roman"/>
          <w:b/>
          <w:sz w:val="28"/>
          <w:szCs w:val="28"/>
        </w:rPr>
        <w:t>Тетяна Стецюк</w:t>
      </w:r>
    </w:p>
    <w:sectPr w:rsidR="004F1A8B" w:rsidRPr="004F1A8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A8B"/>
    <w:rsid w:val="0010045C"/>
    <w:rsid w:val="002334A5"/>
    <w:rsid w:val="002513CE"/>
    <w:rsid w:val="002C6DF5"/>
    <w:rsid w:val="00316CBC"/>
    <w:rsid w:val="0036632B"/>
    <w:rsid w:val="00445699"/>
    <w:rsid w:val="004B30F7"/>
    <w:rsid w:val="004F1A8B"/>
    <w:rsid w:val="004F1FCE"/>
    <w:rsid w:val="00592DB4"/>
    <w:rsid w:val="00615933"/>
    <w:rsid w:val="00672250"/>
    <w:rsid w:val="006F7863"/>
    <w:rsid w:val="007B56BB"/>
    <w:rsid w:val="0081310F"/>
    <w:rsid w:val="00822477"/>
    <w:rsid w:val="009C4463"/>
    <w:rsid w:val="009D7CA5"/>
    <w:rsid w:val="00A06EA5"/>
    <w:rsid w:val="00A65953"/>
    <w:rsid w:val="00AC5F42"/>
    <w:rsid w:val="00B0357A"/>
    <w:rsid w:val="00B13C6E"/>
    <w:rsid w:val="00BD2602"/>
    <w:rsid w:val="00BF120A"/>
    <w:rsid w:val="00C302A4"/>
    <w:rsid w:val="00C43673"/>
    <w:rsid w:val="00C86CE9"/>
    <w:rsid w:val="00D157C8"/>
    <w:rsid w:val="00D729C9"/>
    <w:rsid w:val="00DB461C"/>
    <w:rsid w:val="00E0531F"/>
    <w:rsid w:val="00E5657C"/>
    <w:rsid w:val="00EA1BB5"/>
    <w:rsid w:val="00EA5276"/>
    <w:rsid w:val="00EB62F4"/>
    <w:rsid w:val="00FE55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1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C446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1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C44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HR@voldpss.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09D8C-B747-40E1-8F64-2482E2360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2659</Words>
  <Characters>1517</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Оксанка</dc:creator>
  <cp:lastModifiedBy>Оксанка</cp:lastModifiedBy>
  <cp:revision>19</cp:revision>
  <dcterms:created xsi:type="dcterms:W3CDTF">2024-08-29T05:44:00Z</dcterms:created>
  <dcterms:modified xsi:type="dcterms:W3CDTF">2024-08-29T10:29:00Z</dcterms:modified>
</cp:coreProperties>
</file>