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C7" w:rsidRDefault="00E63855" w:rsidP="00E63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E257A">
        <w:rPr>
          <w:rFonts w:ascii="Times New Roman" w:hAnsi="Times New Roman" w:cs="Times New Roman"/>
          <w:b/>
          <w:sz w:val="28"/>
        </w:rPr>
        <w:t xml:space="preserve">Інформація </w:t>
      </w:r>
      <w:r>
        <w:rPr>
          <w:rFonts w:ascii="Times New Roman" w:hAnsi="Times New Roman" w:cs="Times New Roman"/>
          <w:b/>
          <w:sz w:val="28"/>
        </w:rPr>
        <w:t xml:space="preserve">для </w:t>
      </w:r>
      <w:r w:rsidRPr="00BE257A">
        <w:rPr>
          <w:rFonts w:ascii="Times New Roman" w:hAnsi="Times New Roman" w:cs="Times New Roman"/>
          <w:b/>
          <w:sz w:val="28"/>
        </w:rPr>
        <w:t>суб’єкт</w:t>
      </w:r>
      <w:r>
        <w:rPr>
          <w:rFonts w:ascii="Times New Roman" w:hAnsi="Times New Roman" w:cs="Times New Roman"/>
          <w:b/>
          <w:sz w:val="28"/>
        </w:rPr>
        <w:t>ів</w:t>
      </w:r>
      <w:r w:rsidRPr="00BE257A">
        <w:rPr>
          <w:rFonts w:ascii="Times New Roman" w:hAnsi="Times New Roman" w:cs="Times New Roman"/>
          <w:b/>
          <w:sz w:val="28"/>
        </w:rPr>
        <w:t xml:space="preserve"> господарювання щодо надання посл</w:t>
      </w:r>
      <w:r w:rsidRPr="006578D8">
        <w:rPr>
          <w:rFonts w:ascii="Times New Roman" w:hAnsi="Times New Roman" w:cs="Times New Roman"/>
          <w:b/>
          <w:sz w:val="28"/>
        </w:rPr>
        <w:t>уги</w:t>
      </w:r>
    </w:p>
    <w:p w:rsidR="00E63855" w:rsidRPr="004F64AC" w:rsidRDefault="00E63855" w:rsidP="00E63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57A" w:rsidRPr="004F64AC" w:rsidRDefault="00BE257A" w:rsidP="004B43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Нормативна регламентація</w:t>
      </w:r>
      <w:r w:rsidR="00E63855">
        <w:rPr>
          <w:rFonts w:ascii="Times New Roman" w:hAnsi="Times New Roman" w:cs="Times New Roman"/>
          <w:b/>
          <w:sz w:val="28"/>
          <w:szCs w:val="28"/>
        </w:rPr>
        <w:t>:</w:t>
      </w:r>
    </w:p>
    <w:p w:rsidR="004943EA" w:rsidRPr="004943EA" w:rsidRDefault="002648C7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57A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4943EA">
        <w:rPr>
          <w:rFonts w:ascii="Times New Roman" w:hAnsi="Times New Roman" w:cs="Times New Roman"/>
          <w:sz w:val="28"/>
          <w:szCs w:val="28"/>
        </w:rPr>
        <w:t xml:space="preserve">України від </w:t>
      </w:r>
      <w:r w:rsidR="004943EA" w:rsidRPr="004943EA">
        <w:rPr>
          <w:rFonts w:ascii="Times New Roman" w:hAnsi="Times New Roman" w:cs="Times New Roman"/>
          <w:sz w:val="28"/>
          <w:szCs w:val="28"/>
        </w:rPr>
        <w:t xml:space="preserve"> 06.09.2022 № 2573-ІХ «Про</w:t>
      </w:r>
      <w:r w:rsidR="00E8268A">
        <w:rPr>
          <w:rFonts w:ascii="Times New Roman" w:hAnsi="Times New Roman" w:cs="Times New Roman"/>
          <w:sz w:val="28"/>
          <w:szCs w:val="28"/>
        </w:rPr>
        <w:t xml:space="preserve"> систему громадського здоров’я», </w:t>
      </w:r>
      <w:r w:rsidR="00E63855">
        <w:rPr>
          <w:rFonts w:ascii="Times New Roman" w:hAnsi="Times New Roman" w:cs="Times New Roman"/>
          <w:sz w:val="28"/>
          <w:szCs w:val="28"/>
        </w:rPr>
        <w:t>статті 1, 33.</w:t>
      </w:r>
    </w:p>
    <w:p w:rsidR="004943EA" w:rsidRP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Постанова Кабінету Міністрів України від 24.03.2021 №305 «Про затвердження норм та Порядку організації харчування у закладах освіти та дитячих закла</w:t>
      </w:r>
      <w:r w:rsidR="00E63855">
        <w:rPr>
          <w:rFonts w:ascii="Times New Roman" w:hAnsi="Times New Roman" w:cs="Times New Roman"/>
          <w:sz w:val="28"/>
          <w:szCs w:val="28"/>
        </w:rPr>
        <w:t>дах оздоровлення та відпочинку».</w:t>
      </w:r>
    </w:p>
    <w:p w:rsid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29.03.2002 №426 «Про норми харчування військовослужбовців Збройних Сил, інших військових формувань та Державної служби спеціального зв’язку та захисту інформації, поліцейських, осіб рядового, начальницького складу органів і </w:t>
      </w:r>
      <w:r w:rsidR="00E63855">
        <w:rPr>
          <w:rFonts w:ascii="Times New Roman" w:hAnsi="Times New Roman" w:cs="Times New Roman"/>
          <w:sz w:val="28"/>
          <w:szCs w:val="28"/>
        </w:rPr>
        <w:t>підрозділів цивільного захисту».</w:t>
      </w:r>
    </w:p>
    <w:p w:rsidR="004943EA" w:rsidRP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Постанова Кабінету Міністрів України від</w:t>
      </w:r>
      <w:r w:rsidR="00456247">
        <w:rPr>
          <w:rFonts w:ascii="Times New Roman" w:hAnsi="Times New Roman" w:cs="Times New Roman"/>
          <w:sz w:val="28"/>
          <w:szCs w:val="28"/>
        </w:rPr>
        <w:t xml:space="preserve"> </w:t>
      </w:r>
      <w:r w:rsidR="00456247" w:rsidRPr="00456247">
        <w:rPr>
          <w:rFonts w:ascii="Times New Roman" w:hAnsi="Times New Roman" w:cs="Times New Roman"/>
          <w:sz w:val="28"/>
          <w:szCs w:val="28"/>
        </w:rPr>
        <w:t xml:space="preserve">21.05.1992 р. № 258 </w:t>
      </w:r>
      <w:r w:rsidR="00456247">
        <w:rPr>
          <w:rFonts w:ascii="Times New Roman" w:hAnsi="Times New Roman" w:cs="Times New Roman"/>
          <w:sz w:val="28"/>
          <w:szCs w:val="28"/>
        </w:rPr>
        <w:t>«</w:t>
      </w:r>
      <w:r w:rsidR="00456247" w:rsidRPr="00456247">
        <w:rPr>
          <w:rFonts w:ascii="Times New Roman" w:hAnsi="Times New Roman" w:cs="Times New Roman"/>
          <w:sz w:val="28"/>
          <w:szCs w:val="28"/>
        </w:rPr>
        <w:t>Про норми харчування та часткову компенсацію вартості продуктів для осіб, які постраждали внаслідок Чорнобильської катастрофи</w:t>
      </w:r>
      <w:r w:rsidR="00E63855">
        <w:rPr>
          <w:rFonts w:ascii="Times New Roman" w:hAnsi="Times New Roman" w:cs="Times New Roman"/>
          <w:sz w:val="28"/>
          <w:szCs w:val="28"/>
        </w:rPr>
        <w:t>».</w:t>
      </w:r>
    </w:p>
    <w:p w:rsidR="004943EA" w:rsidRP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Наказ Міністерства охорони здоров’я України від 25.09.2020 №2205 «Про затвердження Санітарного регламенту для закладів загальної середньої освіти», зареєстрований в Міністерстві юстиції України 10.11.2020 за №1111/35394.</w:t>
      </w:r>
    </w:p>
    <w:p w:rsidR="004943EA" w:rsidRP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Наказ Міністерства охорони здоров’я України від 24.03.2016 №234 «Про затвердження Санітарного регламенту для дошкільних навчальних закладів», зареєстрований в Міністерстві юстиції У</w:t>
      </w:r>
      <w:r w:rsidR="00E63855">
        <w:rPr>
          <w:rFonts w:ascii="Times New Roman" w:hAnsi="Times New Roman" w:cs="Times New Roman"/>
          <w:sz w:val="28"/>
          <w:szCs w:val="28"/>
        </w:rPr>
        <w:t>країни 14.04.2016 за №563/28693.</w:t>
      </w:r>
    </w:p>
    <w:p w:rsidR="004943EA" w:rsidRPr="004943E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Державні санітарні норми та правила «Гігієнічні вимоги до улаштування, утримання і режиму спеціальних загальноосвітніх шкіл (шкіл-інтернатів) для дітей, які потребують корекції фізичного та (або) розумового розвитку, та навчально-реабілітаційних центрів», затверджені наказом Міністерства охорони здоров’я України від 20.02.2013 №144 та зареєстровані в Міністерстві юстиції України 14.03.2013 за №410/22942.</w:t>
      </w:r>
    </w:p>
    <w:p w:rsidR="00BE257A" w:rsidRDefault="004943EA" w:rsidP="004943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3EA">
        <w:rPr>
          <w:rFonts w:ascii="Times New Roman" w:hAnsi="Times New Roman" w:cs="Times New Roman"/>
          <w:sz w:val="28"/>
          <w:szCs w:val="28"/>
        </w:rPr>
        <w:t>Наказ Міністерства освіти і науки України та Міністерства охорони здоров’я України від 17.04.2006 №298/227 «Про затвердження Інструкції з організації харчування дітей у дошкільних навчальних закладах», зареєстрований в Міністерстві юстиції України</w:t>
      </w:r>
      <w:r w:rsidR="00E63855">
        <w:rPr>
          <w:rFonts w:ascii="Times New Roman" w:hAnsi="Times New Roman" w:cs="Times New Roman"/>
          <w:sz w:val="28"/>
          <w:szCs w:val="28"/>
        </w:rPr>
        <w:t xml:space="preserve"> 05.05.2006 за №523/12397.</w:t>
      </w:r>
    </w:p>
    <w:p w:rsidR="00BE257A" w:rsidRPr="009519DF" w:rsidRDefault="002648C7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9DF">
        <w:rPr>
          <w:rFonts w:ascii="Times New Roman" w:hAnsi="Times New Roman" w:cs="Times New Roman"/>
          <w:sz w:val="28"/>
          <w:szCs w:val="28"/>
        </w:rPr>
        <w:t xml:space="preserve">Положення про Головне управління Держпродспоживслужби </w:t>
      </w:r>
      <w:r w:rsidR="004B4392" w:rsidRPr="009519DF">
        <w:rPr>
          <w:rFonts w:ascii="Times New Roman" w:hAnsi="Times New Roman" w:cs="Times New Roman"/>
          <w:sz w:val="28"/>
          <w:szCs w:val="28"/>
        </w:rPr>
        <w:t xml:space="preserve">у Волинській </w:t>
      </w:r>
      <w:r w:rsidRPr="009519DF">
        <w:rPr>
          <w:rFonts w:ascii="Times New Roman" w:hAnsi="Times New Roman" w:cs="Times New Roman"/>
          <w:sz w:val="28"/>
          <w:szCs w:val="28"/>
        </w:rPr>
        <w:t>області, затверджене наказом Державної служби України з питань безпечності харчових продуктів та захисту споживачів від 24.02.2020 №14</w:t>
      </w:r>
      <w:r w:rsidR="009519DF" w:rsidRPr="009519DF">
        <w:rPr>
          <w:rFonts w:ascii="Times New Roman" w:hAnsi="Times New Roman" w:cs="Times New Roman"/>
          <w:sz w:val="28"/>
          <w:szCs w:val="28"/>
        </w:rPr>
        <w:t>6</w:t>
      </w:r>
      <w:r w:rsidR="00E63855">
        <w:rPr>
          <w:rFonts w:ascii="Times New Roman" w:hAnsi="Times New Roman" w:cs="Times New Roman"/>
          <w:sz w:val="28"/>
          <w:szCs w:val="28"/>
        </w:rPr>
        <w:t>.</w:t>
      </w:r>
    </w:p>
    <w:p w:rsidR="009519DF" w:rsidRPr="009519DF" w:rsidRDefault="002648C7" w:rsidP="004B43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 xml:space="preserve">Умови </w:t>
      </w:r>
      <w:r w:rsidR="00E63855">
        <w:rPr>
          <w:rFonts w:ascii="Times New Roman" w:hAnsi="Times New Roman" w:cs="Times New Roman"/>
          <w:b/>
          <w:sz w:val="28"/>
          <w:szCs w:val="28"/>
        </w:rPr>
        <w:t>надання послуги:</w:t>
      </w:r>
    </w:p>
    <w:p w:rsidR="00FD547E" w:rsidRPr="009519DF" w:rsidRDefault="009519DF" w:rsidP="009519DF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9D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648C7" w:rsidRPr="009519DF">
        <w:rPr>
          <w:rFonts w:ascii="Times New Roman" w:hAnsi="Times New Roman" w:cs="Times New Roman"/>
          <w:b/>
          <w:sz w:val="28"/>
          <w:szCs w:val="28"/>
        </w:rPr>
        <w:t xml:space="preserve">Вичерпний перелік документів, </w:t>
      </w:r>
      <w:r w:rsidR="00FD547E" w:rsidRPr="009519DF">
        <w:rPr>
          <w:rFonts w:ascii="Times New Roman" w:hAnsi="Times New Roman" w:cs="Times New Roman"/>
          <w:b/>
          <w:sz w:val="28"/>
          <w:szCs w:val="28"/>
        </w:rPr>
        <w:t xml:space="preserve">необхідних для </w:t>
      </w:r>
      <w:r w:rsidR="006A0424">
        <w:rPr>
          <w:rFonts w:ascii="Times New Roman" w:hAnsi="Times New Roman" w:cs="Times New Roman"/>
          <w:b/>
          <w:sz w:val="28"/>
          <w:szCs w:val="28"/>
        </w:rPr>
        <w:t>погодження меню</w:t>
      </w:r>
      <w:r w:rsidR="00FD547E" w:rsidRPr="009519DF">
        <w:rPr>
          <w:rFonts w:ascii="Times New Roman" w:hAnsi="Times New Roman" w:cs="Times New Roman"/>
          <w:b/>
          <w:sz w:val="28"/>
          <w:szCs w:val="28"/>
        </w:rPr>
        <w:t>:</w:t>
      </w:r>
    </w:p>
    <w:p w:rsidR="00FD547E" w:rsidRDefault="00FD547E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48C7" w:rsidRPr="00FD547E">
        <w:rPr>
          <w:rFonts w:ascii="Times New Roman" w:hAnsi="Times New Roman" w:cs="Times New Roman"/>
          <w:sz w:val="28"/>
          <w:szCs w:val="28"/>
        </w:rPr>
        <w:t xml:space="preserve">аява на ім’я начальника Головного управління Держпродспоживслужби </w:t>
      </w:r>
      <w:r>
        <w:rPr>
          <w:rFonts w:ascii="Times New Roman" w:hAnsi="Times New Roman" w:cs="Times New Roman"/>
          <w:sz w:val="28"/>
          <w:szCs w:val="28"/>
        </w:rPr>
        <w:t>у Волинській області</w:t>
      </w:r>
      <w:r w:rsidRPr="00FD5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220870" w:rsidRPr="00220870">
        <w:rPr>
          <w:rFonts w:ascii="Times New Roman" w:hAnsi="Times New Roman" w:cs="Times New Roman"/>
          <w:sz w:val="28"/>
          <w:szCs w:val="28"/>
        </w:rPr>
        <w:t>погодження примірного чотиритижневого сезонного меню чи асортименту буфету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4D" w:rsidRPr="001F5A4D" w:rsidRDefault="00220870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A4D">
        <w:rPr>
          <w:rFonts w:ascii="Times New Roman" w:hAnsi="Times New Roman" w:cs="Times New Roman"/>
          <w:sz w:val="28"/>
          <w:szCs w:val="28"/>
        </w:rPr>
        <w:t>примі</w:t>
      </w:r>
      <w:r w:rsidR="006A0424">
        <w:rPr>
          <w:rFonts w:ascii="Times New Roman" w:hAnsi="Times New Roman" w:cs="Times New Roman"/>
          <w:sz w:val="28"/>
          <w:szCs w:val="28"/>
        </w:rPr>
        <w:t xml:space="preserve">рне чотиритижневе сезонне меню або </w:t>
      </w:r>
      <w:r w:rsidRPr="001F5A4D">
        <w:rPr>
          <w:rFonts w:ascii="Times New Roman" w:hAnsi="Times New Roman" w:cs="Times New Roman"/>
          <w:sz w:val="28"/>
          <w:szCs w:val="28"/>
        </w:rPr>
        <w:t>асортимент буфету, затверджені керівником (засновником, власником) закладу освіти, закладу оздоровлення та відпочинку, суб’єктом господарювання, який надає послуги з ор</w:t>
      </w:r>
      <w:r w:rsidR="001F5A4D" w:rsidRPr="001F5A4D">
        <w:rPr>
          <w:rFonts w:ascii="Times New Roman" w:hAnsi="Times New Roman" w:cs="Times New Roman"/>
          <w:sz w:val="28"/>
          <w:szCs w:val="28"/>
        </w:rPr>
        <w:t>ганізації харчування</w:t>
      </w:r>
      <w:r w:rsidRPr="001F5A4D">
        <w:rPr>
          <w:rFonts w:ascii="Times New Roman" w:hAnsi="Times New Roman" w:cs="Times New Roman"/>
          <w:sz w:val="28"/>
          <w:szCs w:val="28"/>
        </w:rPr>
        <w:t>, із зазначенням вікової категорії та наявності алергенів у стравах</w:t>
      </w:r>
      <w:r w:rsidR="001F5A4D" w:rsidRPr="001F5A4D">
        <w:rPr>
          <w:rFonts w:ascii="Times New Roman" w:hAnsi="Times New Roman" w:cs="Times New Roman"/>
          <w:sz w:val="28"/>
          <w:szCs w:val="28"/>
        </w:rPr>
        <w:t>;</w:t>
      </w:r>
    </w:p>
    <w:p w:rsidR="001F5A4D" w:rsidRPr="001F5A4D" w:rsidRDefault="00220870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A4D">
        <w:rPr>
          <w:rFonts w:ascii="Times New Roman" w:hAnsi="Times New Roman" w:cs="Times New Roman"/>
          <w:sz w:val="28"/>
          <w:szCs w:val="28"/>
        </w:rPr>
        <w:lastRenderedPageBreak/>
        <w:t>технологічн</w:t>
      </w:r>
      <w:r w:rsidR="001F5A4D" w:rsidRPr="001F5A4D">
        <w:rPr>
          <w:rFonts w:ascii="Times New Roman" w:hAnsi="Times New Roman" w:cs="Times New Roman"/>
          <w:sz w:val="28"/>
          <w:szCs w:val="28"/>
        </w:rPr>
        <w:t>а документація</w:t>
      </w:r>
      <w:r w:rsidRPr="001F5A4D">
        <w:rPr>
          <w:rFonts w:ascii="Times New Roman" w:hAnsi="Times New Roman" w:cs="Times New Roman"/>
          <w:sz w:val="28"/>
          <w:szCs w:val="28"/>
        </w:rPr>
        <w:t xml:space="preserve"> на страви та кулінарні вироби, що входять до примірного чотиритижневого сезонн</w:t>
      </w:r>
      <w:r w:rsidR="001F5A4D" w:rsidRPr="001F5A4D">
        <w:rPr>
          <w:rFonts w:ascii="Times New Roman" w:hAnsi="Times New Roman" w:cs="Times New Roman"/>
          <w:sz w:val="28"/>
          <w:szCs w:val="28"/>
        </w:rPr>
        <w:t>ого меню та асортименту буфету;</w:t>
      </w:r>
    </w:p>
    <w:p w:rsidR="00220870" w:rsidRDefault="001F5A4D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A4D">
        <w:rPr>
          <w:rFonts w:ascii="Times New Roman" w:hAnsi="Times New Roman" w:cs="Times New Roman"/>
          <w:sz w:val="28"/>
          <w:szCs w:val="28"/>
        </w:rPr>
        <w:t>і</w:t>
      </w:r>
      <w:r w:rsidR="00220870" w:rsidRPr="001F5A4D">
        <w:rPr>
          <w:rFonts w:ascii="Times New Roman" w:hAnsi="Times New Roman" w:cs="Times New Roman"/>
          <w:sz w:val="28"/>
          <w:szCs w:val="28"/>
        </w:rPr>
        <w:t>нформація щодо технологічної моделі, форми та способу організації харчування.</w:t>
      </w:r>
    </w:p>
    <w:p w:rsidR="00193042" w:rsidRPr="00F91F65" w:rsidRDefault="00193042" w:rsidP="004B43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2.2.</w:t>
      </w:r>
      <w:r w:rsidR="002648C7" w:rsidRPr="004F64AC">
        <w:rPr>
          <w:rFonts w:ascii="Times New Roman" w:hAnsi="Times New Roman" w:cs="Times New Roman"/>
          <w:b/>
          <w:sz w:val="28"/>
          <w:szCs w:val="28"/>
        </w:rPr>
        <w:t xml:space="preserve"> Порядок та спосіб подання документів, не</w:t>
      </w:r>
      <w:r w:rsidRPr="004F64AC">
        <w:rPr>
          <w:rFonts w:ascii="Times New Roman" w:hAnsi="Times New Roman" w:cs="Times New Roman"/>
          <w:b/>
          <w:sz w:val="28"/>
          <w:szCs w:val="28"/>
        </w:rPr>
        <w:t xml:space="preserve">обхідних для </w:t>
      </w:r>
      <w:r w:rsidR="006A0424">
        <w:rPr>
          <w:rFonts w:ascii="Times New Roman" w:hAnsi="Times New Roman" w:cs="Times New Roman"/>
          <w:b/>
          <w:sz w:val="28"/>
          <w:szCs w:val="28"/>
        </w:rPr>
        <w:t>погодження меню</w:t>
      </w:r>
      <w:r w:rsidRPr="00F91F65">
        <w:rPr>
          <w:rFonts w:ascii="Times New Roman" w:hAnsi="Times New Roman" w:cs="Times New Roman"/>
          <w:sz w:val="28"/>
          <w:szCs w:val="28"/>
        </w:rPr>
        <w:t>:</w:t>
      </w:r>
    </w:p>
    <w:p w:rsidR="00193042" w:rsidRDefault="00193042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власноруч </w:t>
      </w:r>
      <w:r w:rsidR="002648C7" w:rsidRPr="00FD547E">
        <w:rPr>
          <w:rFonts w:ascii="Times New Roman" w:hAnsi="Times New Roman" w:cs="Times New Roman"/>
          <w:sz w:val="28"/>
          <w:szCs w:val="28"/>
        </w:rPr>
        <w:t xml:space="preserve">суб’єктом звернення  чи уповноваженою ним особою до Головного управління </w:t>
      </w:r>
      <w:r>
        <w:rPr>
          <w:rFonts w:ascii="Times New Roman" w:hAnsi="Times New Roman" w:cs="Times New Roman"/>
          <w:sz w:val="28"/>
          <w:szCs w:val="28"/>
        </w:rPr>
        <w:t>Держпродспоживслужби у Волинській області або ві</w:t>
      </w:r>
      <w:r w:rsidR="00E57475">
        <w:rPr>
          <w:rFonts w:ascii="Times New Roman" w:hAnsi="Times New Roman" w:cs="Times New Roman"/>
          <w:sz w:val="28"/>
          <w:szCs w:val="28"/>
        </w:rPr>
        <w:t>дповідного районного управління;</w:t>
      </w:r>
    </w:p>
    <w:p w:rsidR="00A83433" w:rsidRDefault="00193042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поштовим зв’язком: вул. Пол</w:t>
      </w:r>
      <w:r w:rsidR="00CB7492">
        <w:rPr>
          <w:rFonts w:ascii="Times New Roman" w:hAnsi="Times New Roman" w:cs="Times New Roman"/>
          <w:sz w:val="28"/>
          <w:szCs w:val="28"/>
        </w:rPr>
        <w:t>і</w:t>
      </w:r>
      <w:r w:rsidR="00A83433">
        <w:rPr>
          <w:rFonts w:ascii="Times New Roman" w:hAnsi="Times New Roman" w:cs="Times New Roman"/>
          <w:sz w:val="28"/>
          <w:szCs w:val="28"/>
        </w:rPr>
        <w:t xml:space="preserve">ська </w:t>
      </w:r>
      <w:r w:rsidR="00183783">
        <w:rPr>
          <w:rFonts w:ascii="Times New Roman" w:hAnsi="Times New Roman" w:cs="Times New Roman"/>
          <w:sz w:val="28"/>
          <w:szCs w:val="28"/>
        </w:rPr>
        <w:t>С</w:t>
      </w:r>
      <w:r w:rsidR="00A83433">
        <w:rPr>
          <w:rFonts w:ascii="Times New Roman" w:hAnsi="Times New Roman" w:cs="Times New Roman"/>
          <w:sz w:val="28"/>
          <w:szCs w:val="28"/>
        </w:rPr>
        <w:t xml:space="preserve">іч,10, м. Луцьк, </w:t>
      </w:r>
      <w:bookmarkStart w:id="0" w:name="_GoBack"/>
      <w:r w:rsidR="00183783">
        <w:rPr>
          <w:rFonts w:ascii="Times New Roman" w:hAnsi="Times New Roman" w:cs="Times New Roman"/>
          <w:sz w:val="28"/>
          <w:szCs w:val="28"/>
        </w:rPr>
        <w:t>Волинська обл.</w:t>
      </w:r>
      <w:bookmarkEnd w:id="0"/>
      <w:r w:rsidR="00183783">
        <w:rPr>
          <w:rFonts w:ascii="Times New Roman" w:hAnsi="Times New Roman" w:cs="Times New Roman"/>
          <w:sz w:val="28"/>
          <w:szCs w:val="28"/>
        </w:rPr>
        <w:t xml:space="preserve">, </w:t>
      </w:r>
      <w:r w:rsidR="00A83433">
        <w:rPr>
          <w:rFonts w:ascii="Times New Roman" w:hAnsi="Times New Roman" w:cs="Times New Roman"/>
          <w:sz w:val="28"/>
          <w:szCs w:val="28"/>
        </w:rPr>
        <w:t>43020;</w:t>
      </w:r>
    </w:p>
    <w:p w:rsidR="00A83433" w:rsidRDefault="00A83433" w:rsidP="004B43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19D">
        <w:rPr>
          <w:rFonts w:ascii="Times New Roman" w:hAnsi="Times New Roman" w:cs="Times New Roman"/>
          <w:sz w:val="28"/>
          <w:szCs w:val="28"/>
        </w:rPr>
        <w:t xml:space="preserve">на офіційну </w:t>
      </w:r>
      <w:r w:rsidR="00CB7492" w:rsidRPr="0038519D">
        <w:rPr>
          <w:rFonts w:ascii="Times New Roman" w:hAnsi="Times New Roman" w:cs="Times New Roman"/>
          <w:sz w:val="28"/>
          <w:szCs w:val="28"/>
        </w:rPr>
        <w:t>електронну адресу</w:t>
      </w:r>
      <w:r w:rsidRPr="0038519D">
        <w:rPr>
          <w:rFonts w:ascii="Times New Roman" w:hAnsi="Times New Roman" w:cs="Times New Roman"/>
          <w:sz w:val="28"/>
          <w:szCs w:val="28"/>
        </w:rPr>
        <w:t xml:space="preserve"> </w:t>
      </w:r>
      <w:r w:rsidR="0038519D" w:rsidRPr="0038519D">
        <w:rPr>
          <w:rFonts w:ascii="Times New Roman" w:hAnsi="Times New Roman" w:cs="Times New Roman"/>
          <w:sz w:val="28"/>
          <w:szCs w:val="28"/>
        </w:rPr>
        <w:t xml:space="preserve">Головного управління </w:t>
      </w:r>
      <w:r w:rsidRPr="0038519D">
        <w:rPr>
          <w:rFonts w:ascii="Times New Roman" w:hAnsi="Times New Roman" w:cs="Times New Roman"/>
          <w:sz w:val="28"/>
          <w:szCs w:val="28"/>
        </w:rPr>
        <w:t>Держпродспоживслужби у Волинській області</w:t>
      </w:r>
      <w:r w:rsidR="0038519D" w:rsidRPr="0038519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proofErr w:type="spellStart"/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voldpss</w:t>
        </w:r>
        <w:proofErr w:type="spellEnd"/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8519D" w:rsidRPr="003851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="0038519D">
        <w:rPr>
          <w:rFonts w:ascii="Times New Roman" w:hAnsi="Times New Roman" w:cs="Times New Roman"/>
          <w:sz w:val="28"/>
          <w:szCs w:val="28"/>
        </w:rPr>
        <w:t xml:space="preserve"> </w:t>
      </w:r>
      <w:r w:rsidR="00E57475">
        <w:rPr>
          <w:rFonts w:ascii="Times New Roman" w:hAnsi="Times New Roman" w:cs="Times New Roman"/>
          <w:sz w:val="28"/>
          <w:szCs w:val="28"/>
        </w:rPr>
        <w:t xml:space="preserve">або відповідного районного управління </w:t>
      </w:r>
      <w:r w:rsidR="00160397">
        <w:rPr>
          <w:rFonts w:ascii="Times New Roman" w:hAnsi="Times New Roman" w:cs="Times New Roman"/>
          <w:sz w:val="28"/>
          <w:szCs w:val="28"/>
        </w:rPr>
        <w:t>(скановані документи).</w:t>
      </w:r>
    </w:p>
    <w:p w:rsidR="00160397" w:rsidRPr="00160397" w:rsidRDefault="00160397" w:rsidP="0016039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60397">
        <w:rPr>
          <w:rFonts w:ascii="Times New Roman" w:hAnsi="Times New Roman" w:cs="Times New Roman"/>
          <w:sz w:val="28"/>
          <w:szCs w:val="28"/>
        </w:rPr>
        <w:t xml:space="preserve">Документи подаються не пізніше 30 числа </w:t>
      </w:r>
      <w:r w:rsidR="006A0424">
        <w:rPr>
          <w:rFonts w:ascii="Times New Roman" w:hAnsi="Times New Roman" w:cs="Times New Roman"/>
          <w:sz w:val="28"/>
          <w:szCs w:val="28"/>
        </w:rPr>
        <w:t xml:space="preserve">останнього місяця </w:t>
      </w:r>
      <w:r>
        <w:rPr>
          <w:rFonts w:ascii="Times New Roman" w:hAnsi="Times New Roman" w:cs="Times New Roman"/>
          <w:sz w:val="28"/>
          <w:szCs w:val="28"/>
        </w:rPr>
        <w:t xml:space="preserve">сезону, що передує актуальному (зазначеному в заяві щодо </w:t>
      </w:r>
      <w:r w:rsidRPr="00220870">
        <w:rPr>
          <w:rFonts w:ascii="Times New Roman" w:hAnsi="Times New Roman" w:cs="Times New Roman"/>
          <w:sz w:val="28"/>
          <w:szCs w:val="28"/>
        </w:rPr>
        <w:t>погодження примірного чотиритижневого сезонного меню чи асортименту буфету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519DF" w:rsidRDefault="0038519D" w:rsidP="009519D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 xml:space="preserve">2.3. Платність (безоплатність) послуги: </w:t>
      </w:r>
      <w:r w:rsidRPr="004F64AC">
        <w:rPr>
          <w:rFonts w:ascii="Times New Roman" w:hAnsi="Times New Roman" w:cs="Times New Roman"/>
          <w:sz w:val="28"/>
          <w:szCs w:val="28"/>
        </w:rPr>
        <w:t>послуга здійснюється безоплатно.</w:t>
      </w:r>
    </w:p>
    <w:p w:rsidR="00A83433" w:rsidRPr="009519DF" w:rsidRDefault="0038519D" w:rsidP="009519D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2.4.</w:t>
      </w:r>
      <w:r w:rsidR="00E57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4AC">
        <w:rPr>
          <w:rFonts w:ascii="Times New Roman" w:hAnsi="Times New Roman" w:cs="Times New Roman"/>
          <w:b/>
          <w:sz w:val="28"/>
          <w:szCs w:val="28"/>
        </w:rPr>
        <w:t>Термін розгляду документів</w:t>
      </w:r>
      <w:r w:rsidR="00DB0CB5" w:rsidRPr="004F64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B0CB5" w:rsidRPr="00E752F8">
        <w:rPr>
          <w:rFonts w:ascii="Times New Roman" w:hAnsi="Times New Roman" w:cs="Times New Roman"/>
          <w:sz w:val="28"/>
          <w:szCs w:val="28"/>
        </w:rPr>
        <w:t>30 календарних днів з дня надання суб’єктом звернення заяви та доданих документів.</w:t>
      </w:r>
      <w:r w:rsidR="00E752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64AC" w:rsidRDefault="00DB0CB5" w:rsidP="004B43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2.5. Результат надання послуги:</w:t>
      </w:r>
    </w:p>
    <w:p w:rsidR="004F64AC" w:rsidRDefault="00AF74FA" w:rsidP="004F64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4FA">
        <w:rPr>
          <w:rFonts w:ascii="Times New Roman" w:hAnsi="Times New Roman" w:cs="Times New Roman"/>
          <w:sz w:val="28"/>
          <w:szCs w:val="28"/>
        </w:rPr>
        <w:t>лист-погодження примірного чотиритижневого сезонного меню або асортименту буфету для організації харчування, гриф зовнішнього «погодження» на титульному листі примірного ч</w:t>
      </w:r>
      <w:r>
        <w:rPr>
          <w:rFonts w:ascii="Times New Roman" w:hAnsi="Times New Roman" w:cs="Times New Roman"/>
          <w:sz w:val="28"/>
          <w:szCs w:val="28"/>
        </w:rPr>
        <w:t>отиритижневого сезонного меню або</w:t>
      </w:r>
      <w:r w:rsidRPr="00AF74FA">
        <w:rPr>
          <w:rFonts w:ascii="Times New Roman" w:hAnsi="Times New Roman" w:cs="Times New Roman"/>
          <w:sz w:val="28"/>
          <w:szCs w:val="28"/>
        </w:rPr>
        <w:t xml:space="preserve"> асортименту буфету для організації харчування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0CB5" w:rsidRDefault="00DB0CB5" w:rsidP="004F64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обґрунтована відмова у </w:t>
      </w:r>
      <w:r w:rsidR="00AF74FA">
        <w:rPr>
          <w:rFonts w:ascii="Times New Roman" w:hAnsi="Times New Roman" w:cs="Times New Roman"/>
          <w:sz w:val="28"/>
          <w:szCs w:val="28"/>
        </w:rPr>
        <w:t xml:space="preserve">погодженні </w:t>
      </w:r>
      <w:r w:rsidR="00AF74FA" w:rsidRPr="00AF74FA">
        <w:rPr>
          <w:rFonts w:ascii="Times New Roman" w:hAnsi="Times New Roman" w:cs="Times New Roman"/>
          <w:sz w:val="28"/>
          <w:szCs w:val="28"/>
        </w:rPr>
        <w:t>примірного чотиритижневого сезонного меню або асортименту буфету для організації харчування</w:t>
      </w:r>
      <w:r w:rsidR="00AF74FA">
        <w:rPr>
          <w:rFonts w:ascii="Times New Roman" w:hAnsi="Times New Roman" w:cs="Times New Roman"/>
          <w:sz w:val="28"/>
          <w:szCs w:val="28"/>
        </w:rPr>
        <w:t>.</w:t>
      </w:r>
    </w:p>
    <w:p w:rsidR="00F91F65" w:rsidRPr="004F64AC" w:rsidRDefault="00DB0CB5" w:rsidP="004B439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2.</w:t>
      </w:r>
      <w:r w:rsidR="00F91F65" w:rsidRPr="004F64AC">
        <w:rPr>
          <w:rFonts w:ascii="Times New Roman" w:hAnsi="Times New Roman" w:cs="Times New Roman"/>
          <w:b/>
          <w:sz w:val="28"/>
          <w:szCs w:val="28"/>
        </w:rPr>
        <w:t>6. Перелік підстав для відмови:</w:t>
      </w:r>
    </w:p>
    <w:p w:rsidR="005F167D" w:rsidRPr="005F167D" w:rsidRDefault="005F167D" w:rsidP="004F64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424">
        <w:rPr>
          <w:rFonts w:ascii="Times New Roman" w:hAnsi="Times New Roman" w:cs="Times New Roman"/>
          <w:sz w:val="28"/>
          <w:szCs w:val="28"/>
        </w:rPr>
        <w:t>подання суб’єктом звернення не повного пакету документів згідно із встановленим вичерпним переліком;</w:t>
      </w:r>
    </w:p>
    <w:p w:rsidR="005F167D" w:rsidRPr="005F167D" w:rsidRDefault="005F167D" w:rsidP="004F64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424">
        <w:rPr>
          <w:rFonts w:ascii="Times New Roman" w:hAnsi="Times New Roman" w:cs="Times New Roman"/>
          <w:sz w:val="28"/>
          <w:szCs w:val="28"/>
        </w:rPr>
        <w:t>виявлення в документах, поданих суб’єктом звернення, недостовірних відомостей;</w:t>
      </w:r>
    </w:p>
    <w:p w:rsidR="00F91F65" w:rsidRPr="00F91F65" w:rsidRDefault="00F91F65" w:rsidP="004F64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65">
        <w:rPr>
          <w:rFonts w:ascii="Times New Roman" w:hAnsi="Times New Roman" w:cs="Times New Roman"/>
          <w:sz w:val="28"/>
          <w:szCs w:val="28"/>
        </w:rPr>
        <w:t>інші підстави,</w:t>
      </w:r>
      <w:r w:rsidR="009519DF">
        <w:rPr>
          <w:rFonts w:ascii="Times New Roman" w:hAnsi="Times New Roman" w:cs="Times New Roman"/>
          <w:sz w:val="28"/>
          <w:szCs w:val="28"/>
        </w:rPr>
        <w:t xml:space="preserve"> </w:t>
      </w:r>
      <w:r w:rsidRPr="00F91F65">
        <w:rPr>
          <w:rFonts w:ascii="Times New Roman" w:hAnsi="Times New Roman" w:cs="Times New Roman"/>
          <w:sz w:val="28"/>
          <w:szCs w:val="28"/>
        </w:rPr>
        <w:t>передбачені чинним законодавством.</w:t>
      </w:r>
    </w:p>
    <w:p w:rsidR="004B4392" w:rsidRPr="004F64AC" w:rsidRDefault="004B4392" w:rsidP="004B439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4AC">
        <w:rPr>
          <w:rFonts w:ascii="Times New Roman" w:hAnsi="Times New Roman" w:cs="Times New Roman"/>
          <w:b/>
          <w:sz w:val="28"/>
          <w:szCs w:val="28"/>
        </w:rPr>
        <w:t>2.7. Варіанти отримання результату послуги:</w:t>
      </w:r>
    </w:p>
    <w:p w:rsidR="004B4392" w:rsidRDefault="004B4392" w:rsidP="009519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особисто </w:t>
      </w:r>
      <w:r w:rsidRPr="004B4392">
        <w:rPr>
          <w:rFonts w:ascii="Times New Roman" w:hAnsi="Times New Roman" w:cs="Times New Roman"/>
          <w:sz w:val="28"/>
          <w:szCs w:val="28"/>
        </w:rPr>
        <w:t>суб’єкту звернення або уп</w:t>
      </w:r>
      <w:r>
        <w:rPr>
          <w:rFonts w:ascii="Times New Roman" w:hAnsi="Times New Roman" w:cs="Times New Roman"/>
          <w:sz w:val="28"/>
          <w:szCs w:val="28"/>
        </w:rPr>
        <w:t>овноваженій ним особі;</w:t>
      </w:r>
    </w:p>
    <w:p w:rsidR="00F91F65" w:rsidRDefault="004B4392" w:rsidP="009519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поштовим зв’язком</w:t>
      </w:r>
      <w:r w:rsidRPr="004B4392">
        <w:rPr>
          <w:rFonts w:ascii="Times New Roman" w:hAnsi="Times New Roman" w:cs="Times New Roman"/>
          <w:sz w:val="28"/>
          <w:szCs w:val="28"/>
        </w:rPr>
        <w:t xml:space="preserve"> на адресу суб’єкта звернення.</w:t>
      </w:r>
    </w:p>
    <w:p w:rsidR="006846EB" w:rsidRPr="004B4392" w:rsidRDefault="006846EB" w:rsidP="006A042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46EB" w:rsidRPr="004B4392" w:rsidSect="0038519D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5A94"/>
    <w:multiLevelType w:val="hybridMultilevel"/>
    <w:tmpl w:val="AD8EC09C"/>
    <w:lvl w:ilvl="0" w:tplc="538A4E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3D63"/>
    <w:multiLevelType w:val="hybridMultilevel"/>
    <w:tmpl w:val="C2BE9DE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56"/>
    <w:rsid w:val="00160397"/>
    <w:rsid w:val="00183783"/>
    <w:rsid w:val="00193042"/>
    <w:rsid w:val="001F5A4D"/>
    <w:rsid w:val="00220870"/>
    <w:rsid w:val="002648C7"/>
    <w:rsid w:val="0038519D"/>
    <w:rsid w:val="00385A56"/>
    <w:rsid w:val="00456247"/>
    <w:rsid w:val="00475313"/>
    <w:rsid w:val="004943EA"/>
    <w:rsid w:val="004B4392"/>
    <w:rsid w:val="004F64AC"/>
    <w:rsid w:val="00572C0C"/>
    <w:rsid w:val="005F167D"/>
    <w:rsid w:val="00683138"/>
    <w:rsid w:val="006846EB"/>
    <w:rsid w:val="006A0424"/>
    <w:rsid w:val="00935BBF"/>
    <w:rsid w:val="009519DF"/>
    <w:rsid w:val="00A342CC"/>
    <w:rsid w:val="00A83433"/>
    <w:rsid w:val="00AF74FA"/>
    <w:rsid w:val="00BB3471"/>
    <w:rsid w:val="00BE257A"/>
    <w:rsid w:val="00CB00AE"/>
    <w:rsid w:val="00CB7492"/>
    <w:rsid w:val="00DB0CB5"/>
    <w:rsid w:val="00E57475"/>
    <w:rsid w:val="00E63855"/>
    <w:rsid w:val="00E752F8"/>
    <w:rsid w:val="00E8268A"/>
    <w:rsid w:val="00F91F65"/>
    <w:rsid w:val="00FD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ABD9"/>
  <w15:chartTrackingRefBased/>
  <w15:docId w15:val="{EF6AF9B1-5209-4658-8876-811EF74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1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vol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2979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2024-03-14T09:00:00Z</dcterms:created>
  <dcterms:modified xsi:type="dcterms:W3CDTF">2024-03-15T10:37:00Z</dcterms:modified>
</cp:coreProperties>
</file>