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89CC5" w14:textId="77777777" w:rsidR="000430B8" w:rsidRPr="000430B8" w:rsidRDefault="000430B8" w:rsidP="006D4CBB">
      <w:pPr>
        <w:ind w:left="5387"/>
        <w:contextualSpacing/>
        <w:rPr>
          <w:b/>
          <w:bCs/>
          <w:sz w:val="28"/>
          <w:szCs w:val="28"/>
        </w:rPr>
      </w:pPr>
      <w:r w:rsidRPr="000430B8">
        <w:rPr>
          <w:b/>
          <w:bCs/>
          <w:sz w:val="28"/>
          <w:szCs w:val="28"/>
        </w:rPr>
        <w:t>ЗАТВЕРДЖЕНО</w:t>
      </w:r>
    </w:p>
    <w:p w14:paraId="24C2EF16" w14:textId="77777777" w:rsidR="000430B8" w:rsidRPr="00650D71" w:rsidRDefault="005D0498" w:rsidP="006D4CBB">
      <w:pPr>
        <w:ind w:left="5387"/>
        <w:rPr>
          <w:sz w:val="28"/>
          <w:szCs w:val="28"/>
          <w:lang w:val="uk-UA"/>
        </w:rPr>
      </w:pPr>
      <w:r>
        <w:rPr>
          <w:sz w:val="28"/>
          <w:szCs w:val="28"/>
          <w:lang w:val="uk-UA"/>
        </w:rPr>
        <w:t>Н</w:t>
      </w:r>
      <w:r w:rsidR="000430B8" w:rsidRPr="000430B8">
        <w:rPr>
          <w:sz w:val="28"/>
          <w:szCs w:val="28"/>
        </w:rPr>
        <w:t>аказ</w:t>
      </w:r>
      <w:r>
        <w:rPr>
          <w:sz w:val="28"/>
          <w:szCs w:val="28"/>
          <w:lang w:val="uk-UA"/>
        </w:rPr>
        <w:t xml:space="preserve"> Головного управління</w:t>
      </w:r>
      <w:r w:rsidR="000430B8" w:rsidRPr="000430B8">
        <w:rPr>
          <w:sz w:val="28"/>
          <w:szCs w:val="28"/>
        </w:rPr>
        <w:t xml:space="preserve"> </w:t>
      </w:r>
      <w:r>
        <w:rPr>
          <w:sz w:val="28"/>
          <w:szCs w:val="28"/>
          <w:lang w:val="uk-UA"/>
        </w:rPr>
        <w:t>Держпродспоживслужби у Волинській області</w:t>
      </w:r>
    </w:p>
    <w:p w14:paraId="655AD756" w14:textId="4DC36702" w:rsidR="000430B8" w:rsidRPr="00581FB5" w:rsidRDefault="00F64747" w:rsidP="006D4CBB">
      <w:pPr>
        <w:ind w:left="5387"/>
        <w:rPr>
          <w:sz w:val="28"/>
          <w:szCs w:val="28"/>
          <w:lang w:val="uk-UA"/>
        </w:rPr>
      </w:pPr>
      <w:r>
        <w:rPr>
          <w:sz w:val="28"/>
          <w:szCs w:val="28"/>
          <w:lang w:val="uk-UA"/>
        </w:rPr>
        <w:t>в</w:t>
      </w:r>
      <w:r w:rsidR="003F15BB">
        <w:rPr>
          <w:sz w:val="28"/>
          <w:szCs w:val="28"/>
          <w:lang w:val="uk-UA"/>
        </w:rPr>
        <w:t>ід 05.</w:t>
      </w:r>
      <w:r w:rsidR="003F15BB">
        <w:rPr>
          <w:sz w:val="28"/>
          <w:szCs w:val="28"/>
          <w:lang w:val="en-US"/>
        </w:rPr>
        <w:t>09.2024</w:t>
      </w:r>
      <w:bookmarkStart w:id="0" w:name="_GoBack"/>
      <w:bookmarkEnd w:id="0"/>
      <w:r w:rsidR="00581FB5" w:rsidRPr="00FA6590">
        <w:rPr>
          <w:sz w:val="28"/>
          <w:szCs w:val="28"/>
          <w:lang w:val="uk-UA"/>
        </w:rPr>
        <w:t xml:space="preserve"> р. № </w:t>
      </w:r>
      <w:r w:rsidR="003F15BB" w:rsidRPr="003F15BB">
        <w:rPr>
          <w:sz w:val="28"/>
          <w:szCs w:val="28"/>
          <w:lang w:val="uk-UA"/>
        </w:rPr>
        <w:t>396</w:t>
      </w:r>
      <w:r w:rsidR="00FA6590" w:rsidRPr="00FA6590">
        <w:rPr>
          <w:sz w:val="28"/>
          <w:szCs w:val="28"/>
          <w:lang w:val="uk-UA"/>
        </w:rPr>
        <w:t xml:space="preserve"> </w:t>
      </w:r>
      <w:r w:rsidR="00581FB5" w:rsidRPr="00FA6590">
        <w:rPr>
          <w:sz w:val="28"/>
          <w:szCs w:val="28"/>
          <w:lang w:val="uk-UA"/>
        </w:rPr>
        <w:t>-</w:t>
      </w:r>
      <w:r w:rsidR="0045748C">
        <w:rPr>
          <w:sz w:val="28"/>
          <w:szCs w:val="28"/>
          <w:lang w:val="uk-UA"/>
        </w:rPr>
        <w:t>од</w:t>
      </w:r>
    </w:p>
    <w:p w14:paraId="6903EEDB" w14:textId="77777777" w:rsidR="000430B8" w:rsidRDefault="000430B8" w:rsidP="000430B8">
      <w:pPr>
        <w:rPr>
          <w:sz w:val="28"/>
          <w:szCs w:val="28"/>
          <w:lang w:val="uk-UA"/>
        </w:rPr>
      </w:pPr>
    </w:p>
    <w:p w14:paraId="56EF47FC" w14:textId="77777777" w:rsidR="00956AB6" w:rsidRDefault="00956AB6" w:rsidP="000430B8">
      <w:pPr>
        <w:rPr>
          <w:sz w:val="28"/>
          <w:szCs w:val="28"/>
          <w:lang w:val="uk-UA"/>
        </w:rPr>
      </w:pPr>
    </w:p>
    <w:p w14:paraId="34A97520" w14:textId="77777777" w:rsidR="000430B8" w:rsidRPr="00FA6590" w:rsidRDefault="000430B8" w:rsidP="000430B8">
      <w:pPr>
        <w:contextualSpacing/>
        <w:jc w:val="center"/>
        <w:rPr>
          <w:b/>
          <w:sz w:val="28"/>
          <w:szCs w:val="28"/>
          <w:lang w:val="uk-UA"/>
        </w:rPr>
      </w:pPr>
      <w:r w:rsidRPr="000430B8">
        <w:rPr>
          <w:b/>
          <w:sz w:val="28"/>
          <w:szCs w:val="28"/>
          <w:lang w:val="uk-UA"/>
        </w:rPr>
        <w:t>ІНФОРМАЦІЙНА КАРТКА</w:t>
      </w:r>
    </w:p>
    <w:p w14:paraId="63FF19A6"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4C87EB04" w14:textId="77777777" w:rsidR="000430B8" w:rsidRPr="00FA6590" w:rsidRDefault="000430B8" w:rsidP="000430B8">
      <w:pPr>
        <w:contextualSpacing/>
        <w:jc w:val="center"/>
        <w:rPr>
          <w:b/>
          <w:sz w:val="28"/>
          <w:szCs w:val="28"/>
          <w:lang w:val="uk-UA"/>
        </w:rPr>
      </w:pPr>
    </w:p>
    <w:p w14:paraId="154FE002" w14:textId="77777777" w:rsidR="000430B8" w:rsidRDefault="009F48CE" w:rsidP="000430B8">
      <w:pPr>
        <w:jc w:val="center"/>
        <w:rPr>
          <w:lang w:val="uk-UA"/>
        </w:rPr>
      </w:pPr>
      <w:r>
        <w:rPr>
          <w:b/>
          <w:sz w:val="28"/>
          <w:szCs w:val="28"/>
          <w:lang w:val="uk-UA"/>
        </w:rPr>
        <w:t>з реєстрації</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дорожньо-будівельних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34516141" w14:textId="77777777" w:rsidR="000430B8" w:rsidRPr="000430B8" w:rsidRDefault="000430B8" w:rsidP="000430B8">
      <w:pPr>
        <w:jc w:val="center"/>
        <w:rPr>
          <w:sz w:val="28"/>
          <w:szCs w:val="28"/>
          <w:lang w:val="uk-UA"/>
        </w:rPr>
      </w:pPr>
    </w:p>
    <w:p w14:paraId="310CBAC1" w14:textId="77777777" w:rsidR="000430B8" w:rsidRDefault="001A050A" w:rsidP="000430B8">
      <w:pPr>
        <w:jc w:val="center"/>
        <w:rPr>
          <w:sz w:val="28"/>
          <w:szCs w:val="28"/>
          <w:u w:val="single"/>
          <w:lang w:val="uk-UA"/>
        </w:rPr>
      </w:pPr>
      <w:r>
        <w:rPr>
          <w:sz w:val="28"/>
          <w:szCs w:val="28"/>
          <w:u w:val="single"/>
          <w:lang w:val="uk-UA"/>
        </w:rPr>
        <w:t>Головне</w:t>
      </w:r>
      <w:r w:rsidR="00DE1021">
        <w:rPr>
          <w:sz w:val="28"/>
          <w:szCs w:val="28"/>
          <w:u w:val="single"/>
          <w:lang w:val="uk-UA"/>
        </w:rPr>
        <w:t xml:space="preserve"> </w:t>
      </w:r>
      <w:r w:rsidR="007801D9">
        <w:rPr>
          <w:sz w:val="28"/>
          <w:szCs w:val="28"/>
          <w:u w:val="single"/>
          <w:lang w:val="uk-UA"/>
        </w:rPr>
        <w:t>уп</w:t>
      </w:r>
      <w:r>
        <w:rPr>
          <w:sz w:val="28"/>
          <w:szCs w:val="28"/>
          <w:u w:val="single"/>
          <w:lang w:val="uk-UA"/>
        </w:rPr>
        <w:t>равління Держпродспоживслужби у Волинській області</w:t>
      </w:r>
    </w:p>
    <w:p w14:paraId="5065442C" w14:textId="77777777" w:rsidR="000430B8" w:rsidRPr="00535EFA" w:rsidRDefault="000430B8" w:rsidP="000430B8">
      <w:pPr>
        <w:jc w:val="center"/>
        <w:rPr>
          <w:sz w:val="24"/>
          <w:szCs w:val="24"/>
          <w:lang w:val="uk-UA"/>
        </w:rPr>
      </w:pPr>
      <w:r w:rsidRPr="00535EFA">
        <w:rPr>
          <w:sz w:val="24"/>
          <w:szCs w:val="24"/>
          <w:lang w:val="uk-UA"/>
        </w:rPr>
        <w:t>(найменування суб'єкта надання адміністративної послуги)</w:t>
      </w:r>
    </w:p>
    <w:p w14:paraId="57F51F74"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6"/>
        <w:gridCol w:w="2254"/>
        <w:gridCol w:w="2410"/>
        <w:gridCol w:w="4536"/>
      </w:tblGrid>
      <w:tr w:rsidR="00650263" w14:paraId="1C47DDD7" w14:textId="77777777" w:rsidTr="000F0E44">
        <w:trPr>
          <w:trHeight w:val="286"/>
        </w:trPr>
        <w:tc>
          <w:tcPr>
            <w:tcW w:w="9776" w:type="dxa"/>
            <w:gridSpan w:val="4"/>
            <w:tcBorders>
              <w:bottom w:val="single" w:sz="4" w:space="0" w:color="auto"/>
            </w:tcBorders>
          </w:tcPr>
          <w:p w14:paraId="71C48C50"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5E3A5CB8" w14:textId="77777777" w:rsidTr="00715DFC">
        <w:tc>
          <w:tcPr>
            <w:tcW w:w="576" w:type="dxa"/>
          </w:tcPr>
          <w:p w14:paraId="0C162F7D" w14:textId="77777777" w:rsidR="00650263" w:rsidRPr="00650263" w:rsidRDefault="00650263" w:rsidP="00956AB6">
            <w:pPr>
              <w:ind w:left="-120" w:right="-87"/>
              <w:jc w:val="center"/>
              <w:rPr>
                <w:b/>
                <w:sz w:val="24"/>
                <w:szCs w:val="24"/>
              </w:rPr>
            </w:pPr>
            <w:r w:rsidRPr="00650263">
              <w:rPr>
                <w:b/>
                <w:sz w:val="24"/>
                <w:szCs w:val="24"/>
              </w:rPr>
              <w:t>1.</w:t>
            </w:r>
          </w:p>
        </w:tc>
        <w:tc>
          <w:tcPr>
            <w:tcW w:w="4664" w:type="dxa"/>
            <w:gridSpan w:val="2"/>
          </w:tcPr>
          <w:p w14:paraId="4A289298" w14:textId="77777777" w:rsidR="00650263" w:rsidRPr="00650263" w:rsidRDefault="00650263" w:rsidP="000F0E44">
            <w:pPr>
              <w:ind w:right="-111"/>
              <w:rPr>
                <w:sz w:val="24"/>
                <w:szCs w:val="24"/>
              </w:rPr>
            </w:pPr>
            <w:r w:rsidRPr="00650263">
              <w:rPr>
                <w:sz w:val="24"/>
                <w:szCs w:val="24"/>
              </w:rPr>
              <w:t>Найменування центру надання адміністративних послуг, в якому здійснюється обслуговування суб’єкта звернення</w:t>
            </w:r>
          </w:p>
        </w:tc>
        <w:tc>
          <w:tcPr>
            <w:tcW w:w="4536" w:type="dxa"/>
          </w:tcPr>
          <w:p w14:paraId="118CB64D" w14:textId="77777777" w:rsidR="00650263" w:rsidRPr="00650263" w:rsidRDefault="002C37C1" w:rsidP="00BD43D8">
            <w:pPr>
              <w:rPr>
                <w:sz w:val="24"/>
                <w:szCs w:val="24"/>
              </w:rPr>
            </w:pPr>
            <w:r w:rsidRPr="002C37C1">
              <w:rPr>
                <w:sz w:val="24"/>
                <w:szCs w:val="24"/>
              </w:rPr>
              <w:t>Управління “Центр надання адміністративних пос</w:t>
            </w:r>
            <w:r w:rsidR="00716E36">
              <w:rPr>
                <w:sz w:val="24"/>
                <w:szCs w:val="24"/>
              </w:rPr>
              <w:t xml:space="preserve">луг” виконавчого комітету </w:t>
            </w:r>
            <w:r w:rsidR="00BD43D8">
              <w:rPr>
                <w:sz w:val="24"/>
                <w:szCs w:val="24"/>
              </w:rPr>
              <w:t>Володимирської</w:t>
            </w:r>
            <w:r w:rsidRPr="002C37C1">
              <w:rPr>
                <w:sz w:val="24"/>
                <w:szCs w:val="24"/>
              </w:rPr>
              <w:t xml:space="preserve"> міської ради</w:t>
            </w:r>
          </w:p>
        </w:tc>
      </w:tr>
      <w:tr w:rsidR="00650263" w14:paraId="695297AE" w14:textId="77777777" w:rsidTr="00715DFC">
        <w:tc>
          <w:tcPr>
            <w:tcW w:w="576" w:type="dxa"/>
          </w:tcPr>
          <w:p w14:paraId="0003FA41" w14:textId="77777777" w:rsidR="00650263" w:rsidRPr="00650263" w:rsidRDefault="00650263" w:rsidP="00650263">
            <w:pPr>
              <w:ind w:left="-120" w:right="-87"/>
              <w:jc w:val="center"/>
              <w:rPr>
                <w:b/>
                <w:sz w:val="24"/>
                <w:szCs w:val="24"/>
              </w:rPr>
            </w:pPr>
            <w:r w:rsidRPr="00650263">
              <w:rPr>
                <w:b/>
                <w:sz w:val="24"/>
                <w:szCs w:val="24"/>
              </w:rPr>
              <w:t>2.</w:t>
            </w:r>
          </w:p>
        </w:tc>
        <w:tc>
          <w:tcPr>
            <w:tcW w:w="4664" w:type="dxa"/>
            <w:gridSpan w:val="2"/>
          </w:tcPr>
          <w:p w14:paraId="33A4494F" w14:textId="77777777" w:rsidR="00650263" w:rsidRDefault="00650263" w:rsidP="00C25289">
            <w:pPr>
              <w:rPr>
                <w:sz w:val="24"/>
                <w:szCs w:val="24"/>
              </w:rPr>
            </w:pPr>
            <w:r w:rsidRPr="00535EFA">
              <w:rPr>
                <w:sz w:val="24"/>
                <w:szCs w:val="24"/>
              </w:rPr>
              <w:t xml:space="preserve">Місцезнаходження </w:t>
            </w:r>
            <w:r w:rsidR="00715DFC" w:rsidRPr="00715DFC">
              <w:rPr>
                <w:sz w:val="24"/>
                <w:szCs w:val="24"/>
              </w:rPr>
              <w:t>центру надання адміністративної послуги</w:t>
            </w:r>
          </w:p>
        </w:tc>
        <w:tc>
          <w:tcPr>
            <w:tcW w:w="4536" w:type="dxa"/>
          </w:tcPr>
          <w:p w14:paraId="409D304C" w14:textId="77777777" w:rsidR="00650263" w:rsidRPr="00650263" w:rsidRDefault="00BD43D8" w:rsidP="00BD43D8">
            <w:pPr>
              <w:rPr>
                <w:sz w:val="24"/>
                <w:szCs w:val="24"/>
              </w:rPr>
            </w:pPr>
            <w:r>
              <w:rPr>
                <w:sz w:val="24"/>
                <w:szCs w:val="24"/>
              </w:rPr>
              <w:t>44700</w:t>
            </w:r>
            <w:r w:rsidR="00716E36">
              <w:rPr>
                <w:sz w:val="24"/>
                <w:szCs w:val="24"/>
              </w:rPr>
              <w:t xml:space="preserve">, м. </w:t>
            </w:r>
            <w:r>
              <w:rPr>
                <w:sz w:val="24"/>
                <w:szCs w:val="24"/>
              </w:rPr>
              <w:t>Володимир</w:t>
            </w:r>
            <w:r w:rsidR="00136F90">
              <w:rPr>
                <w:sz w:val="24"/>
                <w:szCs w:val="24"/>
              </w:rPr>
              <w:t xml:space="preserve">, </w:t>
            </w:r>
            <w:r>
              <w:rPr>
                <w:sz w:val="24"/>
                <w:szCs w:val="24"/>
              </w:rPr>
              <w:t>вул.</w:t>
            </w:r>
            <w:r w:rsidR="00136F90">
              <w:rPr>
                <w:sz w:val="24"/>
                <w:szCs w:val="24"/>
              </w:rPr>
              <w:t xml:space="preserve"> </w:t>
            </w:r>
            <w:r>
              <w:rPr>
                <w:sz w:val="24"/>
                <w:szCs w:val="24"/>
              </w:rPr>
              <w:t>Устилузька</w:t>
            </w:r>
            <w:r w:rsidR="00B0234A" w:rsidRPr="00B0234A">
              <w:rPr>
                <w:sz w:val="24"/>
                <w:szCs w:val="24"/>
              </w:rPr>
              <w:t xml:space="preserve">, </w:t>
            </w:r>
            <w:r>
              <w:rPr>
                <w:sz w:val="24"/>
                <w:szCs w:val="24"/>
              </w:rPr>
              <w:t>1</w:t>
            </w:r>
            <w:r w:rsidR="00136F90">
              <w:rPr>
                <w:sz w:val="24"/>
                <w:szCs w:val="24"/>
              </w:rPr>
              <w:t>7</w:t>
            </w:r>
          </w:p>
        </w:tc>
      </w:tr>
      <w:tr w:rsidR="00650263" w14:paraId="4C9EF1FE" w14:textId="77777777" w:rsidTr="00715DFC">
        <w:trPr>
          <w:trHeight w:val="286"/>
        </w:trPr>
        <w:tc>
          <w:tcPr>
            <w:tcW w:w="576" w:type="dxa"/>
            <w:tcBorders>
              <w:bottom w:val="single" w:sz="4" w:space="0" w:color="auto"/>
            </w:tcBorders>
          </w:tcPr>
          <w:p w14:paraId="2091DC0F" w14:textId="77777777" w:rsidR="00650263" w:rsidRPr="00650263" w:rsidRDefault="00650263" w:rsidP="00650263">
            <w:pPr>
              <w:ind w:left="-120" w:right="-87"/>
              <w:jc w:val="center"/>
              <w:rPr>
                <w:b/>
                <w:sz w:val="24"/>
                <w:szCs w:val="24"/>
              </w:rPr>
            </w:pPr>
            <w:r w:rsidRPr="00650263">
              <w:rPr>
                <w:b/>
                <w:sz w:val="24"/>
                <w:szCs w:val="24"/>
              </w:rPr>
              <w:t>3.</w:t>
            </w:r>
          </w:p>
        </w:tc>
        <w:tc>
          <w:tcPr>
            <w:tcW w:w="4664" w:type="dxa"/>
            <w:gridSpan w:val="2"/>
          </w:tcPr>
          <w:p w14:paraId="16B3E9DE" w14:textId="77777777" w:rsidR="00650263" w:rsidRPr="00535EFA" w:rsidRDefault="00650263" w:rsidP="00715DFC">
            <w:pPr>
              <w:spacing w:line="120" w:lineRule="atLeast"/>
              <w:rPr>
                <w:sz w:val="24"/>
                <w:szCs w:val="24"/>
              </w:rPr>
            </w:pPr>
            <w:r w:rsidRPr="00535EFA">
              <w:rPr>
                <w:sz w:val="24"/>
                <w:szCs w:val="24"/>
              </w:rPr>
              <w:t xml:space="preserve">Інформація щодо режиму роботи </w:t>
            </w:r>
            <w:r w:rsidR="00715DFC" w:rsidRPr="00715DFC">
              <w:rPr>
                <w:sz w:val="24"/>
                <w:szCs w:val="24"/>
              </w:rPr>
              <w:t>центру</w:t>
            </w:r>
            <w:r w:rsidR="00715DFC">
              <w:rPr>
                <w:sz w:val="24"/>
                <w:szCs w:val="24"/>
              </w:rPr>
              <w:t xml:space="preserve"> надання адміністративної</w:t>
            </w:r>
            <w:r w:rsidRPr="00535EFA">
              <w:rPr>
                <w:sz w:val="24"/>
                <w:szCs w:val="24"/>
              </w:rPr>
              <w:t xml:space="preserve"> послуги</w:t>
            </w:r>
          </w:p>
        </w:tc>
        <w:tc>
          <w:tcPr>
            <w:tcW w:w="4536" w:type="dxa"/>
          </w:tcPr>
          <w:p w14:paraId="0F1FA8E4" w14:textId="77777777" w:rsidR="00650263" w:rsidRPr="00C358F5" w:rsidRDefault="00BD43D8" w:rsidP="00BD43D8">
            <w:pPr>
              <w:rPr>
                <w:sz w:val="24"/>
                <w:szCs w:val="24"/>
              </w:rPr>
            </w:pPr>
            <w:r>
              <w:rPr>
                <w:sz w:val="24"/>
                <w:szCs w:val="24"/>
              </w:rPr>
              <w:t>Понеділок: 8:00 – 16</w:t>
            </w:r>
            <w:r w:rsidR="00B0234A" w:rsidRPr="00B0234A">
              <w:rPr>
                <w:sz w:val="24"/>
                <w:szCs w:val="24"/>
              </w:rPr>
              <w:t>:</w:t>
            </w:r>
            <w:r>
              <w:rPr>
                <w:sz w:val="24"/>
                <w:szCs w:val="24"/>
              </w:rPr>
              <w:t>00</w:t>
            </w:r>
            <w:r w:rsidR="00B0234A" w:rsidRPr="00B0234A">
              <w:rPr>
                <w:sz w:val="24"/>
                <w:szCs w:val="24"/>
              </w:rPr>
              <w:t xml:space="preserve">; Вівторок : </w:t>
            </w:r>
            <w:r>
              <w:rPr>
                <w:sz w:val="24"/>
                <w:szCs w:val="24"/>
              </w:rPr>
              <w:t>8:00 – 17:00</w:t>
            </w:r>
            <w:r w:rsidR="00B0234A" w:rsidRPr="00B0234A">
              <w:rPr>
                <w:sz w:val="24"/>
                <w:szCs w:val="24"/>
              </w:rPr>
              <w:t xml:space="preserve">; середа: </w:t>
            </w:r>
            <w:r>
              <w:rPr>
                <w:sz w:val="24"/>
                <w:szCs w:val="24"/>
              </w:rPr>
              <w:t>8:00 – 17:00</w:t>
            </w:r>
            <w:r w:rsidR="00B0234A" w:rsidRPr="00B0234A">
              <w:rPr>
                <w:sz w:val="24"/>
                <w:szCs w:val="24"/>
              </w:rPr>
              <w:t xml:space="preserve">; Четвер: </w:t>
            </w:r>
            <w:r>
              <w:rPr>
                <w:sz w:val="24"/>
                <w:szCs w:val="24"/>
              </w:rPr>
              <w:t>8:00 – 16:00</w:t>
            </w:r>
            <w:r w:rsidR="00B0234A" w:rsidRPr="00B0234A">
              <w:rPr>
                <w:sz w:val="24"/>
                <w:szCs w:val="24"/>
              </w:rPr>
              <w:t xml:space="preserve">; П'ятниця </w:t>
            </w:r>
            <w:r>
              <w:rPr>
                <w:sz w:val="24"/>
                <w:szCs w:val="24"/>
              </w:rPr>
              <w:t>: 8:00 – 15</w:t>
            </w:r>
            <w:r w:rsidR="00B0234A" w:rsidRPr="00B0234A">
              <w:rPr>
                <w:sz w:val="24"/>
                <w:szCs w:val="24"/>
              </w:rPr>
              <w:t>:00;</w:t>
            </w:r>
          </w:p>
        </w:tc>
      </w:tr>
      <w:tr w:rsidR="00650263" w:rsidRPr="003F15BB" w14:paraId="677AF3F0" w14:textId="77777777" w:rsidTr="00715DFC">
        <w:trPr>
          <w:trHeight w:val="286"/>
        </w:trPr>
        <w:tc>
          <w:tcPr>
            <w:tcW w:w="576" w:type="dxa"/>
            <w:tcBorders>
              <w:bottom w:val="single" w:sz="4" w:space="0" w:color="auto"/>
            </w:tcBorders>
          </w:tcPr>
          <w:p w14:paraId="08B67BD6" w14:textId="77777777" w:rsidR="00650263" w:rsidRPr="00650263" w:rsidRDefault="00650263" w:rsidP="00650263">
            <w:pPr>
              <w:ind w:left="-120" w:right="-87"/>
              <w:jc w:val="center"/>
              <w:rPr>
                <w:b/>
                <w:sz w:val="24"/>
                <w:szCs w:val="24"/>
              </w:rPr>
            </w:pPr>
            <w:r>
              <w:rPr>
                <w:b/>
                <w:sz w:val="24"/>
                <w:szCs w:val="24"/>
              </w:rPr>
              <w:t>4.</w:t>
            </w:r>
          </w:p>
        </w:tc>
        <w:tc>
          <w:tcPr>
            <w:tcW w:w="4664" w:type="dxa"/>
            <w:gridSpan w:val="2"/>
          </w:tcPr>
          <w:p w14:paraId="5BB97D0F" w14:textId="77777777" w:rsidR="00650263" w:rsidRPr="00535EFA" w:rsidRDefault="00650263" w:rsidP="00C25289">
            <w:pPr>
              <w:spacing w:line="120" w:lineRule="atLeast"/>
              <w:rPr>
                <w:sz w:val="24"/>
                <w:szCs w:val="24"/>
              </w:rPr>
            </w:pPr>
            <w:r w:rsidRPr="00535EFA">
              <w:rPr>
                <w:sz w:val="24"/>
                <w:szCs w:val="24"/>
              </w:rPr>
              <w:t>Телефон, адре</w:t>
            </w:r>
            <w:r w:rsidR="00715DFC">
              <w:rPr>
                <w:sz w:val="24"/>
                <w:szCs w:val="24"/>
              </w:rPr>
              <w:t>са електронної пошти та веб-сайт</w:t>
            </w:r>
            <w:r w:rsidRPr="00535EFA">
              <w:rPr>
                <w:sz w:val="24"/>
                <w:szCs w:val="24"/>
              </w:rPr>
              <w:t xml:space="preserve"> </w:t>
            </w:r>
            <w:r w:rsidR="00715DFC" w:rsidRPr="00715DFC">
              <w:rPr>
                <w:sz w:val="24"/>
                <w:szCs w:val="24"/>
                <w:lang w:val="ru-RU"/>
              </w:rPr>
              <w:t>центру надання адміністративної послуги</w:t>
            </w:r>
          </w:p>
        </w:tc>
        <w:tc>
          <w:tcPr>
            <w:tcW w:w="4536" w:type="dxa"/>
          </w:tcPr>
          <w:p w14:paraId="75FF8AC1" w14:textId="77777777" w:rsidR="00715DFC" w:rsidRPr="0045748C" w:rsidRDefault="00BD43D8" w:rsidP="00B0234A">
            <w:pPr>
              <w:rPr>
                <w:sz w:val="24"/>
                <w:szCs w:val="24"/>
              </w:rPr>
            </w:pPr>
            <w:r w:rsidRPr="00BD43D8">
              <w:rPr>
                <w:sz w:val="24"/>
                <w:szCs w:val="24"/>
              </w:rPr>
              <w:t>0800351291 cnapvol-vol@volodymyrrada.gov.ua</w:t>
            </w:r>
          </w:p>
        </w:tc>
      </w:tr>
      <w:tr w:rsidR="00650263" w14:paraId="0F5783E3" w14:textId="77777777" w:rsidTr="000F0E44">
        <w:tc>
          <w:tcPr>
            <w:tcW w:w="9776" w:type="dxa"/>
            <w:gridSpan w:val="4"/>
          </w:tcPr>
          <w:p w14:paraId="72ED38B1" w14:textId="77777777" w:rsidR="00C25289" w:rsidRPr="00C25289" w:rsidRDefault="00C25289" w:rsidP="00650263">
            <w:pPr>
              <w:ind w:left="-119" w:right="-85"/>
              <w:jc w:val="center"/>
              <w:rPr>
                <w:b/>
                <w:bCs/>
                <w:color w:val="000000" w:themeColor="text1"/>
                <w:sz w:val="10"/>
                <w:szCs w:val="10"/>
                <w:shd w:val="clear" w:color="auto" w:fill="FFFFFF"/>
              </w:rPr>
            </w:pPr>
          </w:p>
          <w:p w14:paraId="11A4DDD5"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7CDEEDD8" w14:textId="77777777" w:rsidR="00C25289" w:rsidRPr="00C25289" w:rsidRDefault="00C25289" w:rsidP="00650263">
            <w:pPr>
              <w:ind w:left="-119" w:right="-85"/>
              <w:jc w:val="center"/>
              <w:rPr>
                <w:sz w:val="10"/>
                <w:szCs w:val="10"/>
              </w:rPr>
            </w:pPr>
          </w:p>
        </w:tc>
      </w:tr>
      <w:tr w:rsidR="00650263" w:rsidRPr="00E734D5" w14:paraId="0264F7AD" w14:textId="77777777" w:rsidTr="000F0E44">
        <w:tc>
          <w:tcPr>
            <w:tcW w:w="576" w:type="dxa"/>
          </w:tcPr>
          <w:p w14:paraId="2B6B5E3A" w14:textId="77777777" w:rsidR="00650263" w:rsidRPr="00376AEF" w:rsidRDefault="00650263" w:rsidP="00650263">
            <w:pPr>
              <w:ind w:left="-120" w:right="-87"/>
              <w:jc w:val="center"/>
              <w:rPr>
                <w:b/>
                <w:sz w:val="24"/>
                <w:szCs w:val="24"/>
              </w:rPr>
            </w:pPr>
            <w:r w:rsidRPr="00376AEF">
              <w:rPr>
                <w:b/>
                <w:sz w:val="24"/>
                <w:szCs w:val="24"/>
              </w:rPr>
              <w:t>5.</w:t>
            </w:r>
          </w:p>
        </w:tc>
        <w:tc>
          <w:tcPr>
            <w:tcW w:w="2254" w:type="dxa"/>
          </w:tcPr>
          <w:p w14:paraId="510AAAD7"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946" w:type="dxa"/>
            <w:gridSpan w:val="2"/>
          </w:tcPr>
          <w:p w14:paraId="2148D6CB" w14:textId="77777777" w:rsidR="00650263" w:rsidRPr="002D085F" w:rsidRDefault="00AF384C" w:rsidP="00650263">
            <w:pPr>
              <w:pStyle w:val="rvps14"/>
              <w:spacing w:before="0" w:beforeAutospacing="0" w:after="0" w:afterAutospacing="0"/>
            </w:pPr>
            <w:hyperlink r:id="rId7" w:tgtFrame="_blank" w:history="1">
              <w:r w:rsidR="00650263" w:rsidRPr="00526648">
                <w:rPr>
                  <w:rStyle w:val="a6"/>
                  <w:color w:val="auto"/>
                  <w:u w:val="none"/>
                </w:rPr>
                <w:t>Закон України «Про дорожній рух»</w:t>
              </w:r>
            </w:hyperlink>
            <w:r w:rsidR="00650263" w:rsidRPr="00526648">
              <w:t xml:space="preserve"> </w:t>
            </w:r>
            <w:r w:rsidR="00650263">
              <w:t>(</w:t>
            </w:r>
            <w:r w:rsidR="00650263" w:rsidRPr="002D085F">
              <w:t>стаття 34</w:t>
            </w:r>
            <w:r w:rsidR="00650263">
              <w:t>)</w:t>
            </w:r>
          </w:p>
        </w:tc>
      </w:tr>
      <w:tr w:rsidR="00650263" w:rsidRPr="003F15BB" w14:paraId="641E5988" w14:textId="77777777" w:rsidTr="000F0E44">
        <w:tc>
          <w:tcPr>
            <w:tcW w:w="576" w:type="dxa"/>
          </w:tcPr>
          <w:p w14:paraId="767E57B9" w14:textId="77777777" w:rsidR="00650263" w:rsidRPr="00376AEF" w:rsidRDefault="00650263" w:rsidP="00650263">
            <w:pPr>
              <w:ind w:left="-120" w:right="-87"/>
              <w:jc w:val="center"/>
              <w:rPr>
                <w:b/>
                <w:sz w:val="24"/>
                <w:szCs w:val="24"/>
              </w:rPr>
            </w:pPr>
            <w:r w:rsidRPr="00376AEF">
              <w:rPr>
                <w:b/>
                <w:sz w:val="24"/>
                <w:szCs w:val="24"/>
              </w:rPr>
              <w:t>6.</w:t>
            </w:r>
          </w:p>
        </w:tc>
        <w:tc>
          <w:tcPr>
            <w:tcW w:w="2254" w:type="dxa"/>
          </w:tcPr>
          <w:p w14:paraId="67F85708"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946" w:type="dxa"/>
            <w:gridSpan w:val="2"/>
          </w:tcPr>
          <w:p w14:paraId="3D2FC45E" w14:textId="77777777" w:rsidR="00650263" w:rsidRPr="00956AB6" w:rsidRDefault="00650263" w:rsidP="00650263">
            <w:pPr>
              <w:pStyle w:val="rvps14"/>
              <w:spacing w:before="0" w:beforeAutospacing="0" w:after="0" w:afterAutospacing="0" w:line="120" w:lineRule="atLeast"/>
              <w:jc w:val="both"/>
            </w:pPr>
            <w:r>
              <w:t>П</w:t>
            </w:r>
            <w:r w:rsidRPr="00956AB6">
              <w:t>останова Кабінету Міністрів України</w:t>
            </w:r>
            <w:r>
              <w:t xml:space="preserve"> </w:t>
            </w:r>
            <w:r w:rsidRPr="00956AB6">
              <w:t>від 08.07.2009 №</w:t>
            </w:r>
            <w:r w:rsidR="00F96730">
              <w:t xml:space="preserve"> </w:t>
            </w:r>
            <w:r w:rsidRPr="00956AB6">
              <w:t>694 «Про затвердження Порядку відомчої реєстрації та зняття з обліку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w:t>
            </w:r>
            <w:r>
              <w:t xml:space="preserve"> (далі – Порядок</w:t>
            </w:r>
            <w:r w:rsidR="00F96730">
              <w:t xml:space="preserve"> реєстрації</w:t>
            </w:r>
            <w:r>
              <w:t>)</w:t>
            </w:r>
            <w:r w:rsidRPr="00956AB6">
              <w:t>;</w:t>
            </w:r>
          </w:p>
          <w:p w14:paraId="6C8D2AA7"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10.09.2014 №</w:t>
            </w:r>
            <w:r w:rsidR="00F96730">
              <w:rPr>
                <w:sz w:val="24"/>
                <w:szCs w:val="24"/>
              </w:rPr>
              <w:t xml:space="preserve"> </w:t>
            </w:r>
            <w:r w:rsidRPr="00956AB6">
              <w:rPr>
                <w:sz w:val="24"/>
                <w:szCs w:val="24"/>
              </w:rPr>
              <w:t>442 «Про оптимізацію системи централ</w:t>
            </w:r>
            <w:r>
              <w:rPr>
                <w:sz w:val="24"/>
                <w:szCs w:val="24"/>
              </w:rPr>
              <w:t>ьних органів виконавчої влади»;</w:t>
            </w:r>
          </w:p>
          <w:p w14:paraId="7EAA4712"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02.09.2015 №</w:t>
            </w:r>
            <w:r w:rsidR="00F96730">
              <w:rPr>
                <w:sz w:val="24"/>
                <w:szCs w:val="24"/>
              </w:rPr>
              <w:t xml:space="preserve"> </w:t>
            </w:r>
            <w:r w:rsidRPr="00956AB6">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657567DC" w14:textId="77777777" w:rsidR="00650263" w:rsidRPr="00956AB6" w:rsidRDefault="00650263" w:rsidP="00F96730">
            <w:pPr>
              <w:pStyle w:val="rvps14"/>
              <w:spacing w:before="0" w:beforeAutospacing="0" w:after="0" w:afterAutospacing="0" w:line="120" w:lineRule="atLeast"/>
              <w:jc w:val="both"/>
            </w:pPr>
            <w:r w:rsidRPr="00956AB6">
              <w:t>постанова Кабінету Міністрів України від 31.01.1992 №</w:t>
            </w:r>
            <w:r w:rsidR="00F96730">
              <w:t xml:space="preserve"> </w:t>
            </w:r>
            <w:r w:rsidRPr="00956AB6">
              <w:t xml:space="preserve">47 </w:t>
            </w:r>
            <w:r>
              <w:t>«</w:t>
            </w:r>
            <w:r w:rsidRPr="00956AB6">
              <w:rPr>
                <w:color w:val="000000" w:themeColor="text1"/>
                <w:shd w:val="clear" w:color="auto" w:fill="FFFFFF"/>
              </w:rPr>
              <w:t xml:space="preserve">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w:t>
            </w:r>
            <w:r w:rsidRPr="00956AB6">
              <w:rPr>
                <w:color w:val="000000" w:themeColor="text1"/>
                <w:shd w:val="clear" w:color="auto" w:fill="FFFFFF"/>
              </w:rPr>
              <w:lastRenderedPageBreak/>
              <w:t>гвардії, Державної прикордонної служби, Державної спеціальної служби транспорту, Державної служби спеціального зв’язку та захисту інформації, Оперативно-рятувальної служби цивільного захисту</w:t>
            </w:r>
            <w:r>
              <w:t>».</w:t>
            </w:r>
          </w:p>
        </w:tc>
      </w:tr>
      <w:tr w:rsidR="00650263" w:rsidRPr="003F15BB" w14:paraId="192E2F80" w14:textId="77777777" w:rsidTr="000F0E44">
        <w:tc>
          <w:tcPr>
            <w:tcW w:w="576" w:type="dxa"/>
          </w:tcPr>
          <w:p w14:paraId="7B5DA4D9"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254" w:type="dxa"/>
          </w:tcPr>
          <w:p w14:paraId="528A0EFE"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946" w:type="dxa"/>
            <w:gridSpan w:val="2"/>
          </w:tcPr>
          <w:p w14:paraId="156E1159" w14:textId="77777777" w:rsidR="00650263" w:rsidRDefault="00650263" w:rsidP="00650263">
            <w:pPr>
              <w:jc w:val="both"/>
              <w:rPr>
                <w:sz w:val="24"/>
                <w:szCs w:val="24"/>
              </w:rPr>
            </w:pPr>
            <w:r>
              <w:rPr>
                <w:sz w:val="24"/>
                <w:szCs w:val="24"/>
              </w:rPr>
              <w:t>Н</w:t>
            </w:r>
            <w:r w:rsidRPr="00376AEF">
              <w:rPr>
                <w:sz w:val="24"/>
                <w:szCs w:val="24"/>
              </w:rPr>
              <w:t>аказ Міністерства аграрної політики та продовольства України від 22.11.2011 №</w:t>
            </w:r>
            <w:r>
              <w:rPr>
                <w:sz w:val="24"/>
                <w:szCs w:val="24"/>
              </w:rPr>
              <w:t xml:space="preserve"> </w:t>
            </w:r>
            <w:r w:rsidRPr="00376AEF">
              <w:rPr>
                <w:sz w:val="24"/>
                <w:szCs w:val="24"/>
              </w:rPr>
              <w:t>644 «Про затвердження порядку роботи, пов'язаної з реєстрацією та зняттям з обліку тракторів, самохідних шасі, самохідних сільськогосподарських, дорожньо-будівельних і меліоративних машин, сільськогосподарської техніки та інших механізмів», зареєстровано в Міністерстві юстиції України 20.12.2011</w:t>
            </w:r>
            <w:r>
              <w:rPr>
                <w:sz w:val="24"/>
                <w:szCs w:val="24"/>
              </w:rPr>
              <w:t xml:space="preserve"> </w:t>
            </w:r>
            <w:r w:rsidRPr="00376AEF">
              <w:rPr>
                <w:sz w:val="24"/>
                <w:szCs w:val="24"/>
              </w:rPr>
              <w:t>за №1491/20229</w:t>
            </w:r>
            <w:r w:rsidR="00F96730">
              <w:rPr>
                <w:sz w:val="24"/>
                <w:szCs w:val="24"/>
              </w:rPr>
              <w:t xml:space="preserve"> (далі – Порядок роботи)</w:t>
            </w:r>
            <w:r>
              <w:rPr>
                <w:sz w:val="24"/>
                <w:szCs w:val="24"/>
              </w:rPr>
              <w:t>;</w:t>
            </w:r>
          </w:p>
          <w:p w14:paraId="3A9C4C76" w14:textId="77777777" w:rsidR="00650263" w:rsidRPr="00E734D5" w:rsidRDefault="00650263" w:rsidP="000F0E44">
            <w:pPr>
              <w:jc w:val="both"/>
              <w:rPr>
                <w:sz w:val="24"/>
                <w:szCs w:val="24"/>
              </w:rPr>
            </w:pPr>
            <w:r w:rsidRPr="00376AEF">
              <w:rPr>
                <w:sz w:val="24"/>
                <w:szCs w:val="24"/>
              </w:rPr>
              <w:t>наказ Міністерства аграрної політики України</w:t>
            </w:r>
            <w:r>
              <w:rPr>
                <w:sz w:val="24"/>
                <w:szCs w:val="24"/>
              </w:rPr>
              <w:t xml:space="preserve"> </w:t>
            </w:r>
            <w:r w:rsidRPr="00376AEF">
              <w:rPr>
                <w:sz w:val="24"/>
                <w:szCs w:val="24"/>
              </w:rPr>
              <w:t>від</w:t>
            </w:r>
            <w:r w:rsidR="00F96730">
              <w:rPr>
                <w:sz w:val="24"/>
                <w:szCs w:val="24"/>
              </w:rPr>
              <w:t xml:space="preserve"> </w:t>
            </w:r>
            <w:r w:rsidRPr="00376AEF">
              <w:rPr>
                <w:sz w:val="24"/>
                <w:szCs w:val="24"/>
              </w:rPr>
              <w:t>16.07.2009 №</w:t>
            </w:r>
            <w:r w:rsidR="000F0E44">
              <w:rPr>
                <w:sz w:val="24"/>
                <w:szCs w:val="24"/>
              </w:rPr>
              <w:t xml:space="preserve"> </w:t>
            </w:r>
            <w:r w:rsidRPr="00376AEF">
              <w:rPr>
                <w:sz w:val="24"/>
                <w:szCs w:val="24"/>
              </w:rPr>
              <w:t>504</w:t>
            </w:r>
            <w:r>
              <w:rPr>
                <w:sz w:val="24"/>
                <w:szCs w:val="24"/>
              </w:rPr>
              <w:t xml:space="preserve"> </w:t>
            </w:r>
            <w:r w:rsidRPr="00376AEF">
              <w:rPr>
                <w:sz w:val="24"/>
                <w:szCs w:val="24"/>
              </w:rPr>
              <w:t>«Про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w:t>
            </w:r>
            <w:r>
              <w:rPr>
                <w:sz w:val="24"/>
                <w:szCs w:val="24"/>
              </w:rPr>
              <w:t>країни 31.08.2009 за №811/16827.</w:t>
            </w:r>
          </w:p>
        </w:tc>
      </w:tr>
      <w:tr w:rsidR="00650263" w:rsidRPr="00E734D5" w14:paraId="28DFA409" w14:textId="77777777" w:rsidTr="000F0E44">
        <w:tc>
          <w:tcPr>
            <w:tcW w:w="576" w:type="dxa"/>
          </w:tcPr>
          <w:p w14:paraId="1BE0F2CE" w14:textId="77777777" w:rsidR="00650263" w:rsidRPr="00376AEF" w:rsidRDefault="00650263" w:rsidP="00650263">
            <w:pPr>
              <w:ind w:left="-120" w:right="-87"/>
              <w:jc w:val="center"/>
              <w:rPr>
                <w:b/>
                <w:sz w:val="24"/>
                <w:szCs w:val="24"/>
              </w:rPr>
            </w:pPr>
            <w:r w:rsidRPr="00376AEF">
              <w:rPr>
                <w:b/>
                <w:sz w:val="24"/>
                <w:szCs w:val="24"/>
              </w:rPr>
              <w:t>8.</w:t>
            </w:r>
          </w:p>
        </w:tc>
        <w:tc>
          <w:tcPr>
            <w:tcW w:w="2254" w:type="dxa"/>
          </w:tcPr>
          <w:p w14:paraId="1FCF903F" w14:textId="77777777" w:rsidR="00650263" w:rsidRPr="00376AEF" w:rsidRDefault="00650263" w:rsidP="000F0E44">
            <w:pPr>
              <w:ind w:right="-106"/>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946" w:type="dxa"/>
            <w:gridSpan w:val="2"/>
          </w:tcPr>
          <w:p w14:paraId="78DD7855" w14:textId="77777777" w:rsidR="00650263" w:rsidRDefault="00650263" w:rsidP="00284E87">
            <w:pPr>
              <w:jc w:val="center"/>
              <w:rPr>
                <w:sz w:val="24"/>
                <w:szCs w:val="24"/>
              </w:rPr>
            </w:pPr>
          </w:p>
          <w:p w14:paraId="635E3E9A" w14:textId="77777777" w:rsidR="00284E87" w:rsidRDefault="00284E87" w:rsidP="00284E87">
            <w:pPr>
              <w:jc w:val="center"/>
              <w:rPr>
                <w:sz w:val="24"/>
                <w:szCs w:val="24"/>
              </w:rPr>
            </w:pPr>
            <w:r>
              <w:rPr>
                <w:sz w:val="24"/>
                <w:szCs w:val="24"/>
              </w:rPr>
              <w:t>-</w:t>
            </w:r>
          </w:p>
          <w:p w14:paraId="31947F2D" w14:textId="77777777" w:rsidR="00284E87" w:rsidRPr="00E734D5" w:rsidRDefault="00284E87" w:rsidP="00284E87">
            <w:pPr>
              <w:jc w:val="center"/>
              <w:rPr>
                <w:sz w:val="24"/>
                <w:szCs w:val="24"/>
              </w:rPr>
            </w:pPr>
          </w:p>
        </w:tc>
      </w:tr>
      <w:tr w:rsidR="00650263" w:rsidRPr="00E734D5" w14:paraId="18832559" w14:textId="77777777" w:rsidTr="000F0E44">
        <w:tc>
          <w:tcPr>
            <w:tcW w:w="9776" w:type="dxa"/>
            <w:gridSpan w:val="4"/>
          </w:tcPr>
          <w:p w14:paraId="26A4BA13" w14:textId="77777777" w:rsidR="00650263" w:rsidRPr="009516DF" w:rsidRDefault="00650263" w:rsidP="00650263">
            <w:pPr>
              <w:pStyle w:val="rvps14"/>
              <w:spacing w:before="0" w:beforeAutospacing="0" w:after="0" w:afterAutospacing="0"/>
              <w:jc w:val="center"/>
            </w:pPr>
            <w:r w:rsidRPr="00AC2983">
              <w:rPr>
                <w:rStyle w:val="rvts9"/>
                <w:b/>
                <w:bCs/>
              </w:rPr>
              <w:t>Умови отримання адміністративної послуги</w:t>
            </w:r>
          </w:p>
        </w:tc>
      </w:tr>
      <w:tr w:rsidR="00650263" w:rsidRPr="00B1012F" w14:paraId="61AD1FF2" w14:textId="77777777" w:rsidTr="000F0E44">
        <w:tc>
          <w:tcPr>
            <w:tcW w:w="576" w:type="dxa"/>
          </w:tcPr>
          <w:p w14:paraId="7A3C94E1" w14:textId="77777777" w:rsidR="00650263" w:rsidRPr="00376AEF" w:rsidRDefault="00650263" w:rsidP="00650263">
            <w:pPr>
              <w:ind w:left="-120" w:right="-87"/>
              <w:jc w:val="center"/>
              <w:rPr>
                <w:b/>
                <w:sz w:val="24"/>
                <w:szCs w:val="24"/>
              </w:rPr>
            </w:pPr>
            <w:r>
              <w:rPr>
                <w:b/>
                <w:sz w:val="24"/>
                <w:szCs w:val="24"/>
              </w:rPr>
              <w:t>9.</w:t>
            </w:r>
          </w:p>
        </w:tc>
        <w:tc>
          <w:tcPr>
            <w:tcW w:w="2254" w:type="dxa"/>
          </w:tcPr>
          <w:p w14:paraId="01287BDF"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946" w:type="dxa"/>
            <w:gridSpan w:val="2"/>
          </w:tcPr>
          <w:p w14:paraId="0924BE81" w14:textId="77777777" w:rsidR="00650263" w:rsidRPr="00364D5C" w:rsidRDefault="00F96730" w:rsidP="00650263">
            <w:pPr>
              <w:pStyle w:val="HTML"/>
              <w:shd w:val="clear" w:color="auto" w:fill="FFFFFF"/>
              <w:rPr>
                <w:rFonts w:ascii="Times New Roman" w:hAnsi="Times New Roman"/>
                <w:iCs/>
                <w:color w:val="auto"/>
                <w:sz w:val="24"/>
                <w:szCs w:val="24"/>
                <w:lang w:eastAsia="uk-UA"/>
              </w:rPr>
            </w:pPr>
            <w:bookmarkStart w:id="1" w:name="o44"/>
            <w:bookmarkEnd w:id="1"/>
            <w:r>
              <w:rPr>
                <w:rFonts w:ascii="Times New Roman" w:hAnsi="Times New Roman"/>
                <w:sz w:val="24"/>
                <w:szCs w:val="24"/>
              </w:rPr>
              <w:t>Заява власника або уповноваженої ним особи, зареєстрована в установлено</w:t>
            </w:r>
            <w:r w:rsidR="00A80AA2">
              <w:rPr>
                <w:rFonts w:ascii="Times New Roman" w:hAnsi="Times New Roman"/>
                <w:sz w:val="24"/>
                <w:szCs w:val="24"/>
              </w:rPr>
              <w:t>му порядку</w:t>
            </w:r>
          </w:p>
        </w:tc>
      </w:tr>
      <w:tr w:rsidR="00650263" w:rsidRPr="00235CB3" w14:paraId="77E22DC7" w14:textId="77777777" w:rsidTr="00EB1CDB">
        <w:tc>
          <w:tcPr>
            <w:tcW w:w="576" w:type="dxa"/>
          </w:tcPr>
          <w:p w14:paraId="49AF7E63" w14:textId="77777777" w:rsidR="00650263" w:rsidRPr="00EB1CDB" w:rsidRDefault="00650263" w:rsidP="00650263">
            <w:pPr>
              <w:ind w:left="-120" w:right="-87"/>
              <w:jc w:val="center"/>
              <w:rPr>
                <w:b/>
                <w:sz w:val="24"/>
                <w:szCs w:val="24"/>
              </w:rPr>
            </w:pPr>
            <w:r w:rsidRPr="00EB1CDB">
              <w:rPr>
                <w:b/>
                <w:sz w:val="24"/>
                <w:szCs w:val="24"/>
              </w:rPr>
              <w:t>10.</w:t>
            </w:r>
          </w:p>
        </w:tc>
        <w:tc>
          <w:tcPr>
            <w:tcW w:w="2254" w:type="dxa"/>
          </w:tcPr>
          <w:p w14:paraId="6C907AAC" w14:textId="77777777" w:rsidR="00650263" w:rsidRPr="00EB1CDB" w:rsidRDefault="00541D29" w:rsidP="00650263">
            <w:pPr>
              <w:pStyle w:val="rvps14"/>
              <w:spacing w:before="0" w:beforeAutospacing="0" w:after="0" w:afterAutospacing="0"/>
            </w:pPr>
            <w:r w:rsidRPr="00EB1CDB">
              <w:t>П</w:t>
            </w:r>
            <w:r w:rsidR="00650263" w:rsidRPr="00EB1CDB">
              <w:t>ерелік документів, необхідних для отримання адміністративної послуги, а також вимоги до них</w:t>
            </w:r>
          </w:p>
        </w:tc>
        <w:tc>
          <w:tcPr>
            <w:tcW w:w="6946" w:type="dxa"/>
            <w:gridSpan w:val="2"/>
            <w:shd w:val="clear" w:color="auto" w:fill="auto"/>
          </w:tcPr>
          <w:p w14:paraId="7DBF0919" w14:textId="77777777" w:rsidR="00650263" w:rsidRPr="00EB1CDB" w:rsidRDefault="00650263" w:rsidP="00F42CDC">
            <w:pPr>
              <w:pStyle w:val="a7"/>
              <w:ind w:right="-114"/>
              <w:jc w:val="both"/>
            </w:pPr>
            <w:r w:rsidRPr="00EB1CDB">
              <w:t>1.</w:t>
            </w:r>
            <w:r w:rsidR="00F96730" w:rsidRPr="00EB1CDB">
              <w:t xml:space="preserve"> </w:t>
            </w:r>
            <w:r w:rsidRPr="00EB1CDB">
              <w:t>Заява.</w:t>
            </w:r>
          </w:p>
          <w:p w14:paraId="24CD0496" w14:textId="77777777" w:rsidR="00B42302" w:rsidRPr="00EB1CDB" w:rsidRDefault="00650263" w:rsidP="00A17B59">
            <w:pPr>
              <w:pStyle w:val="HTML"/>
              <w:shd w:val="clear" w:color="auto" w:fill="FFFFFF"/>
              <w:tabs>
                <w:tab w:val="clear" w:pos="6412"/>
                <w:tab w:val="left" w:pos="5988"/>
              </w:tabs>
              <w:jc w:val="both"/>
              <w:rPr>
                <w:rFonts w:ascii="Times New Roman" w:hAnsi="Times New Roman"/>
                <w:bCs/>
                <w:color w:val="auto"/>
                <w:sz w:val="24"/>
                <w:szCs w:val="24"/>
              </w:rPr>
            </w:pPr>
            <w:r w:rsidRPr="00EB1CDB">
              <w:rPr>
                <w:rFonts w:ascii="Times New Roman" w:hAnsi="Times New Roman"/>
                <w:bCs/>
                <w:color w:val="auto"/>
                <w:sz w:val="24"/>
                <w:szCs w:val="24"/>
              </w:rPr>
              <w:t>2.</w:t>
            </w:r>
            <w:r w:rsidR="00F96730" w:rsidRPr="00EB1CDB">
              <w:rPr>
                <w:rFonts w:ascii="Times New Roman" w:hAnsi="Times New Roman"/>
                <w:bCs/>
                <w:color w:val="auto"/>
                <w:sz w:val="24"/>
                <w:szCs w:val="24"/>
              </w:rPr>
              <w:t xml:space="preserve"> </w:t>
            </w:r>
            <w:hyperlink r:id="rId8" w:history="1">
              <w:r w:rsidRPr="00EB1CDB">
                <w:rPr>
                  <w:rStyle w:val="a6"/>
                  <w:rFonts w:ascii="Times New Roman" w:hAnsi="Times New Roman"/>
                  <w:color w:val="auto"/>
                  <w:sz w:val="24"/>
                  <w:szCs w:val="24"/>
                  <w:u w:val="none"/>
                </w:rPr>
                <w:t>Документи</w:t>
              </w:r>
            </w:hyperlink>
            <w:r w:rsidRPr="00EB1CDB">
              <w:rPr>
                <w:rFonts w:ascii="Times New Roman" w:hAnsi="Times New Roman"/>
                <w:color w:val="auto"/>
                <w:sz w:val="24"/>
                <w:szCs w:val="24"/>
              </w:rPr>
              <w:t>, що підтверджують право власності</w:t>
            </w:r>
            <w:r w:rsidR="00B42302" w:rsidRPr="00EB1CDB">
              <w:rPr>
                <w:rFonts w:ascii="Times New Roman" w:hAnsi="Times New Roman"/>
                <w:color w:val="auto"/>
                <w:sz w:val="24"/>
                <w:szCs w:val="24"/>
              </w:rPr>
              <w:t>, або правомірність використання машини</w:t>
            </w:r>
            <w:r w:rsidR="00B42302" w:rsidRPr="00EB1CDB">
              <w:rPr>
                <w:rFonts w:ascii="Times New Roman" w:hAnsi="Times New Roman"/>
                <w:bCs/>
                <w:color w:val="auto"/>
                <w:sz w:val="24"/>
                <w:szCs w:val="24"/>
              </w:rPr>
              <w:t>.</w:t>
            </w:r>
          </w:p>
          <w:p w14:paraId="6835B5BF" w14:textId="77777777" w:rsidR="00787CB0" w:rsidRPr="00EB1CDB" w:rsidRDefault="00787CB0" w:rsidP="00A17B59">
            <w:pPr>
              <w:pStyle w:val="HTML"/>
              <w:shd w:val="clear" w:color="auto" w:fill="FFFFFF"/>
              <w:tabs>
                <w:tab w:val="clear" w:pos="6412"/>
                <w:tab w:val="left" w:pos="6271"/>
              </w:tabs>
              <w:jc w:val="both"/>
              <w:rPr>
                <w:rFonts w:ascii="Times New Roman" w:hAnsi="Times New Roman"/>
                <w:color w:val="auto"/>
                <w:sz w:val="24"/>
                <w:szCs w:val="24"/>
              </w:rPr>
            </w:pPr>
            <w:r w:rsidRPr="00EB1CDB">
              <w:rPr>
                <w:rFonts w:ascii="Times New Roman" w:hAnsi="Times New Roman"/>
                <w:bCs/>
                <w:color w:val="auto"/>
                <w:sz w:val="24"/>
                <w:szCs w:val="24"/>
              </w:rPr>
              <w:t xml:space="preserve">Згідно з абзацами другим-тринадцятим пункту 3.1 </w:t>
            </w:r>
            <w:r w:rsidR="00235CB3" w:rsidRPr="00EB1CDB">
              <w:rPr>
                <w:rFonts w:ascii="Times New Roman" w:hAnsi="Times New Roman"/>
                <w:bCs/>
                <w:color w:val="auto"/>
                <w:sz w:val="24"/>
                <w:szCs w:val="24"/>
              </w:rPr>
              <w:t>розділу ІІІ Порядку роботи</w:t>
            </w:r>
            <w:r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документами, що підтверджують право власності або правомірність використання машини, можуть бути будь-які з нижченаведених (оригінали або завірені в установленому порядку копії):</w:t>
            </w:r>
          </w:p>
          <w:p w14:paraId="6F8A569F"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2" w:name="o43"/>
            <w:bookmarkEnd w:id="2"/>
            <w:r w:rsidRPr="00EB1CDB">
              <w:rPr>
                <w:rFonts w:ascii="Times New Roman" w:hAnsi="Times New Roman"/>
                <w:color w:val="auto"/>
                <w:sz w:val="24"/>
                <w:szCs w:val="24"/>
              </w:rPr>
              <w:t xml:space="preserve">- </w:t>
            </w:r>
            <w:r w:rsidR="00787CB0" w:rsidRPr="00EB1CDB">
              <w:rPr>
                <w:rFonts w:ascii="Times New Roman" w:hAnsi="Times New Roman"/>
                <w:color w:val="auto"/>
                <w:sz w:val="24"/>
                <w:szCs w:val="24"/>
              </w:rPr>
              <w:t xml:space="preserve">акт приймання-передачі (оригінал) машини, виданий підприємством- виробником машини, чи складових частин, що мають ідентифікаційні </w:t>
            </w:r>
            <w:r w:rsidRPr="00EB1CDB">
              <w:rPr>
                <w:rFonts w:ascii="Times New Roman" w:hAnsi="Times New Roman"/>
                <w:color w:val="auto"/>
                <w:sz w:val="24"/>
                <w:szCs w:val="24"/>
              </w:rPr>
              <w:t>номери;</w:t>
            </w:r>
          </w:p>
          <w:p w14:paraId="292A03BB"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3" w:name="o45"/>
            <w:bookmarkEnd w:id="3"/>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митна декларація на паперовому носії або її копія, засвідчена в установленому порядку, або електронна митна декларація, або уніфікована митна квитанція </w:t>
            </w:r>
            <w:r w:rsidRPr="00EB1CDB">
              <w:rPr>
                <w:rFonts w:ascii="Times New Roman" w:hAnsi="Times New Roman"/>
                <w:color w:val="auto"/>
                <w:sz w:val="24"/>
                <w:szCs w:val="24"/>
              </w:rPr>
              <w:t xml:space="preserve">МД-1 </w:t>
            </w:r>
            <w:r w:rsidR="00787CB0" w:rsidRPr="00EB1CDB">
              <w:rPr>
                <w:rFonts w:ascii="Times New Roman" w:hAnsi="Times New Roman"/>
                <w:color w:val="auto"/>
                <w:sz w:val="24"/>
                <w:szCs w:val="24"/>
              </w:rPr>
              <w:t>- для машин, що ввезені на митну територію України та реєструються вперше;</w:t>
            </w:r>
          </w:p>
          <w:p w14:paraId="4BDDDB0C"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4" w:name="o46"/>
            <w:bookmarkStart w:id="5" w:name="o47"/>
            <w:bookmarkEnd w:id="4"/>
            <w:bookmarkEnd w:id="5"/>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суду або його копія, завірена в установленому порядку;</w:t>
            </w:r>
          </w:p>
          <w:p w14:paraId="19294B74"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6" w:name="o48"/>
            <w:bookmarkEnd w:id="6"/>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договір купівлі-продажу, міни, дарування, договір між співвласниками про порядок володіння та користування спільним майном, заповіт;</w:t>
            </w:r>
          </w:p>
          <w:p w14:paraId="604070CA"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7" w:name="o49"/>
            <w:bookmarkEnd w:id="7"/>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свідоцтво про право власності на частку в спільному майні подружжя;</w:t>
            </w:r>
          </w:p>
          <w:p w14:paraId="2333D27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8" w:name="o50"/>
            <w:bookmarkEnd w:id="8"/>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уповноваженого органу про відчуження машин;</w:t>
            </w:r>
          </w:p>
          <w:p w14:paraId="161D29D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9" w:name="o51"/>
            <w:bookmarkEnd w:id="9"/>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зборів співвласників (витяг з протоколу) про надання повноваження особі представляти інтереси співвласників, засвідчена в установленому порядку згода співвласників, якщо </w:t>
            </w:r>
            <w:r w:rsidR="00787CB0" w:rsidRPr="00EB1CDB">
              <w:rPr>
                <w:rFonts w:ascii="Times New Roman" w:hAnsi="Times New Roman"/>
                <w:color w:val="auto"/>
                <w:sz w:val="24"/>
                <w:szCs w:val="24"/>
              </w:rPr>
              <w:lastRenderedPageBreak/>
              <w:t>машина перебуває у власності кількох осіб (співвласників) та реєструється за одним із них;</w:t>
            </w:r>
          </w:p>
          <w:p w14:paraId="77DA1EEC"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0" w:name="o52"/>
            <w:bookmarkEnd w:id="10"/>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05E14870"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1" w:name="o53"/>
            <w:bookmarkEnd w:id="11"/>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згода батьків (усиновлювачів, опікуна, піклувальника), яка засвідчується нотаріально, для машини, що належить неповнолітній або малолітній особі та реєструється за такою особою;</w:t>
            </w:r>
          </w:p>
          <w:p w14:paraId="2EA4982D"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2" w:name="o54"/>
            <w:bookmarkEnd w:id="12"/>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документи, що підтверджують правомірність придбання основних складових частин (вузлів і агрегатів) (накладна, довідка-рахунок тощо), необхідних для складення машини, </w:t>
            </w:r>
            <w:r w:rsidR="00A54427" w:rsidRPr="00EB1CDB">
              <w:rPr>
                <w:rFonts w:ascii="Times New Roman" w:hAnsi="Times New Roman"/>
                <w:color w:val="auto"/>
                <w:sz w:val="24"/>
                <w:szCs w:val="24"/>
              </w:rPr>
              <w:t xml:space="preserve">акта про присвоєння ідентифікаційного номера в разі, </w:t>
            </w:r>
            <w:r w:rsidR="00787CB0" w:rsidRPr="00EB1CDB">
              <w:rPr>
                <w:rFonts w:ascii="Times New Roman" w:hAnsi="Times New Roman"/>
                <w:color w:val="auto"/>
                <w:sz w:val="24"/>
                <w:szCs w:val="24"/>
              </w:rPr>
              <w:t>якщо машина переобладнана або самостійно складена.</w:t>
            </w:r>
          </w:p>
          <w:p w14:paraId="7B6EC59E" w14:textId="77777777" w:rsidR="00650263" w:rsidRPr="00EB1CDB" w:rsidRDefault="00650263" w:rsidP="00F42CDC">
            <w:pPr>
              <w:pStyle w:val="HTML"/>
              <w:shd w:val="clear" w:color="auto" w:fill="FFFFFF"/>
              <w:jc w:val="both"/>
              <w:rPr>
                <w:rFonts w:ascii="Times New Roman" w:hAnsi="Times New Roman"/>
                <w:color w:val="auto"/>
                <w:sz w:val="24"/>
                <w:szCs w:val="24"/>
              </w:rPr>
            </w:pPr>
            <w:r w:rsidRPr="00EB1CDB">
              <w:rPr>
                <w:rFonts w:ascii="Times New Roman" w:hAnsi="Times New Roman"/>
                <w:bCs/>
                <w:color w:val="auto"/>
                <w:sz w:val="24"/>
                <w:szCs w:val="24"/>
              </w:rPr>
              <w:t>3.</w:t>
            </w:r>
            <w:r w:rsidR="00F96730"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Документи, що підтверджують сплату передбачених законодавством</w:t>
            </w:r>
            <w:r w:rsidR="00C25289" w:rsidRPr="00EB1CDB">
              <w:rPr>
                <w:rFonts w:ascii="Times New Roman" w:hAnsi="Times New Roman"/>
                <w:color w:val="auto"/>
                <w:sz w:val="24"/>
                <w:szCs w:val="24"/>
              </w:rPr>
              <w:t xml:space="preserve"> </w:t>
            </w:r>
            <w:hyperlink r:id="rId9" w:history="1">
              <w:r w:rsidRPr="00EB1CDB">
                <w:rPr>
                  <w:rStyle w:val="a6"/>
                  <w:rFonts w:ascii="Times New Roman" w:hAnsi="Times New Roman"/>
                  <w:color w:val="auto"/>
                  <w:sz w:val="24"/>
                  <w:szCs w:val="24"/>
                  <w:u w:val="none"/>
                </w:rPr>
                <w:t>податків</w:t>
              </w:r>
            </w:hyperlink>
            <w:r w:rsidRPr="00EB1CDB">
              <w:rPr>
                <w:rFonts w:ascii="Times New Roman" w:hAnsi="Times New Roman"/>
                <w:color w:val="auto"/>
                <w:sz w:val="24"/>
                <w:szCs w:val="24"/>
              </w:rPr>
              <w:t>, а також</w:t>
            </w:r>
            <w:r w:rsidR="00C25289" w:rsidRPr="00EB1CDB">
              <w:rPr>
                <w:rFonts w:ascii="Times New Roman" w:hAnsi="Times New Roman"/>
                <w:color w:val="auto"/>
                <w:sz w:val="24"/>
                <w:szCs w:val="24"/>
              </w:rPr>
              <w:t xml:space="preserve"> </w:t>
            </w:r>
            <w:hyperlink r:id="rId10" w:history="1">
              <w:r w:rsidRPr="00EB1CDB">
                <w:rPr>
                  <w:rStyle w:val="a6"/>
                  <w:rFonts w:ascii="Times New Roman" w:hAnsi="Times New Roman"/>
                  <w:color w:val="auto"/>
                  <w:sz w:val="24"/>
                  <w:szCs w:val="24"/>
                  <w:u w:val="none"/>
                </w:rPr>
                <w:t>зборів за послуги</w:t>
              </w:r>
            </w:hyperlink>
            <w:r w:rsidRPr="00EB1CDB">
              <w:rPr>
                <w:rFonts w:ascii="Times New Roman" w:hAnsi="Times New Roman"/>
                <w:color w:val="auto"/>
                <w:sz w:val="24"/>
                <w:szCs w:val="24"/>
              </w:rPr>
              <w:t>, що надаються територіальним органом Держпродспоживслужби;</w:t>
            </w:r>
          </w:p>
          <w:p w14:paraId="63A04558" w14:textId="77777777" w:rsidR="00650263" w:rsidRPr="00EB1CDB" w:rsidRDefault="00650263" w:rsidP="00F42CDC">
            <w:pPr>
              <w:pStyle w:val="HTML"/>
              <w:shd w:val="clear" w:color="auto" w:fill="FFFFFF"/>
              <w:jc w:val="both"/>
              <w:rPr>
                <w:rFonts w:ascii="Times New Roman" w:hAnsi="Times New Roman"/>
                <w:color w:val="auto"/>
                <w:sz w:val="24"/>
                <w:szCs w:val="24"/>
              </w:rPr>
            </w:pPr>
            <w:bookmarkStart w:id="13" w:name="o31"/>
            <w:bookmarkEnd w:id="13"/>
            <w:r w:rsidRPr="00EB1CDB">
              <w:rPr>
                <w:rFonts w:ascii="Times New Roman" w:hAnsi="Times New Roman"/>
                <w:color w:val="auto"/>
                <w:sz w:val="24"/>
                <w:szCs w:val="24"/>
              </w:rPr>
              <w:t>4</w:t>
            </w:r>
            <w:r w:rsidR="00C25289" w:rsidRPr="00EB1CDB">
              <w:rPr>
                <w:rFonts w:ascii="Times New Roman" w:hAnsi="Times New Roman"/>
                <w:color w:val="auto"/>
                <w:sz w:val="24"/>
                <w:szCs w:val="24"/>
              </w:rPr>
              <w:t>.</w:t>
            </w:r>
            <w:r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К</w:t>
            </w:r>
            <w:r w:rsidRPr="00EB1CDB">
              <w:rPr>
                <w:rFonts w:ascii="Times New Roman" w:hAnsi="Times New Roman"/>
                <w:color w:val="auto"/>
                <w:sz w:val="24"/>
                <w:szCs w:val="24"/>
              </w:rPr>
              <w:t xml:space="preserve">опії </w:t>
            </w:r>
            <w:r w:rsidR="00A54427" w:rsidRPr="00EB1CDB">
              <w:rPr>
                <w:rFonts w:ascii="Times New Roman" w:hAnsi="Times New Roman"/>
                <w:color w:val="auto"/>
                <w:sz w:val="24"/>
                <w:szCs w:val="24"/>
                <w:shd w:val="clear" w:color="auto" w:fill="FFFFFF"/>
              </w:rPr>
              <w:t>паспорта та реєстраційного номера облікової картки платника податків (за винятком фізичних осіб,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r w:rsidR="00440A48">
              <w:rPr>
                <w:rFonts w:ascii="Times New Roman" w:hAnsi="Times New Roman"/>
                <w:color w:val="auto"/>
                <w:sz w:val="24"/>
                <w:szCs w:val="24"/>
                <w:shd w:val="clear" w:color="auto" w:fill="FFFFFF"/>
              </w:rPr>
              <w:t xml:space="preserve"> (для фізичних осіб)</w:t>
            </w:r>
            <w:r w:rsidRPr="00EB1CDB">
              <w:rPr>
                <w:rFonts w:ascii="Times New Roman" w:hAnsi="Times New Roman"/>
                <w:color w:val="auto"/>
                <w:sz w:val="24"/>
                <w:szCs w:val="24"/>
              </w:rPr>
              <w:t>;</w:t>
            </w:r>
          </w:p>
          <w:p w14:paraId="1691200E" w14:textId="77777777" w:rsidR="00B13EA9" w:rsidRPr="00EB1CDB" w:rsidRDefault="00B13EA9" w:rsidP="00F42CDC">
            <w:pPr>
              <w:pStyle w:val="HTML"/>
              <w:shd w:val="clear" w:color="auto" w:fill="FFFFFF"/>
              <w:jc w:val="both"/>
              <w:rPr>
                <w:rFonts w:ascii="Times New Roman" w:hAnsi="Times New Roman"/>
                <w:sz w:val="24"/>
                <w:szCs w:val="24"/>
                <w:shd w:val="clear" w:color="auto" w:fill="FFFFFF"/>
              </w:rPr>
            </w:pPr>
            <w:r w:rsidRPr="00EB1CDB">
              <w:rPr>
                <w:rFonts w:ascii="Times New Roman" w:hAnsi="Times New Roman"/>
                <w:sz w:val="24"/>
                <w:szCs w:val="24"/>
              </w:rPr>
              <w:t xml:space="preserve">Документ, що посвідчує уповноважену особу власника та його повноваження (у разі потреби), </w:t>
            </w:r>
            <w:r w:rsidRPr="00EB1CDB">
              <w:rPr>
                <w:rFonts w:ascii="Times New Roman" w:hAnsi="Times New Roman"/>
                <w:sz w:val="24"/>
                <w:szCs w:val="24"/>
                <w:shd w:val="clear" w:color="auto" w:fill="FFFFFF"/>
              </w:rPr>
              <w:t>а при зверненні фізичної особи, уповноваженої в установленому порядку власником машини здійснювати реєстрацію та зняття з обліку машини, обов'язково подається довіреність або її копія, завірена в установленому порядку.</w:t>
            </w:r>
          </w:p>
          <w:p w14:paraId="58877FD1"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4" w:name="o32"/>
            <w:bookmarkStart w:id="15" w:name="o33"/>
            <w:bookmarkEnd w:id="14"/>
            <w:bookmarkEnd w:id="15"/>
            <w:r w:rsidRPr="00EB1CDB">
              <w:rPr>
                <w:rFonts w:ascii="Times New Roman" w:hAnsi="Times New Roman"/>
                <w:color w:val="auto"/>
                <w:sz w:val="24"/>
                <w:szCs w:val="24"/>
              </w:rPr>
              <w:t>5</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С</w:t>
            </w:r>
            <w:r w:rsidR="00650263" w:rsidRPr="00EB1CDB">
              <w:rPr>
                <w:rFonts w:ascii="Times New Roman" w:hAnsi="Times New Roman"/>
                <w:color w:val="auto"/>
                <w:sz w:val="24"/>
                <w:szCs w:val="24"/>
              </w:rPr>
              <w:t>відоцтво про реєстрацію машини з відміткою про її зняття з обліку попереднім власником (якщо машина перебувала в експлуатації та була зареєстрована в територіальному органі Держпродспоживслужби чи іншому державному органі);</w:t>
            </w:r>
          </w:p>
          <w:p w14:paraId="613F60BF"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6" w:name="o35"/>
            <w:bookmarkEnd w:id="16"/>
            <w:r w:rsidRPr="00EB1CDB">
              <w:rPr>
                <w:rFonts w:ascii="Times New Roman" w:hAnsi="Times New Roman"/>
                <w:color w:val="auto"/>
                <w:sz w:val="24"/>
                <w:szCs w:val="24"/>
              </w:rPr>
              <w:t>6</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1" w:anchor="n16" w:tgtFrame="_blank" w:history="1">
              <w:r w:rsidR="00650263" w:rsidRPr="00EB1CDB">
                <w:rPr>
                  <w:rStyle w:val="a6"/>
                  <w:rFonts w:ascii="Times New Roman" w:hAnsi="Times New Roman"/>
                  <w:color w:val="auto"/>
                  <w:sz w:val="24"/>
                  <w:szCs w:val="24"/>
                  <w:u w:val="none"/>
                </w:rPr>
                <w:t>Митна декларація</w:t>
              </w:r>
            </w:hyperlink>
            <w:r w:rsidR="00650263" w:rsidRPr="00EB1CDB">
              <w:rPr>
                <w:rFonts w:ascii="Times New Roman" w:hAnsi="Times New Roman"/>
                <w:color w:val="auto"/>
                <w:sz w:val="24"/>
                <w:szCs w:val="24"/>
              </w:rPr>
              <w:t xml:space="preserve"> на паперовому носії або її копія, </w:t>
            </w:r>
            <w:hyperlink r:id="rId12" w:history="1">
              <w:r w:rsidR="00650263" w:rsidRPr="00EB1CDB">
                <w:rPr>
                  <w:rStyle w:val="a6"/>
                  <w:rFonts w:ascii="Times New Roman" w:hAnsi="Times New Roman"/>
                  <w:color w:val="auto"/>
                  <w:sz w:val="24"/>
                  <w:szCs w:val="24"/>
                  <w:u w:val="none"/>
                </w:rPr>
                <w:t>засвідчена в установленому порядку</w:t>
              </w:r>
            </w:hyperlink>
            <w:r w:rsidR="00650263" w:rsidRPr="00EB1CDB">
              <w:rPr>
                <w:rFonts w:ascii="Times New Roman" w:hAnsi="Times New Roman"/>
                <w:color w:val="auto"/>
                <w:sz w:val="24"/>
                <w:szCs w:val="24"/>
              </w:rPr>
              <w:t>, або електронна митна декларація, або уніфікована митна квитанція МД-1 - для машин, що ввезені на митну територію України та реєструються вперше;</w:t>
            </w:r>
          </w:p>
          <w:p w14:paraId="576F67D6" w14:textId="77777777" w:rsidR="00650263" w:rsidRDefault="004A6B28" w:rsidP="00F42CDC">
            <w:pPr>
              <w:pStyle w:val="HTML"/>
              <w:shd w:val="clear" w:color="auto" w:fill="FFFFFF"/>
              <w:jc w:val="both"/>
              <w:rPr>
                <w:rFonts w:ascii="Times New Roman" w:hAnsi="Times New Roman"/>
                <w:color w:val="auto"/>
                <w:sz w:val="24"/>
                <w:szCs w:val="24"/>
              </w:rPr>
            </w:pPr>
            <w:bookmarkStart w:id="17" w:name="o36"/>
            <w:bookmarkStart w:id="18" w:name="o37"/>
            <w:bookmarkEnd w:id="17"/>
            <w:bookmarkEnd w:id="18"/>
            <w:r w:rsidRPr="00EB1CDB">
              <w:rPr>
                <w:rFonts w:ascii="Times New Roman" w:hAnsi="Times New Roman"/>
                <w:color w:val="auto"/>
                <w:sz w:val="24"/>
                <w:szCs w:val="24"/>
              </w:rPr>
              <w:t>7</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3" w:history="1">
              <w:r w:rsidR="00650263" w:rsidRPr="00EB1CDB">
                <w:rPr>
                  <w:rStyle w:val="a6"/>
                  <w:rFonts w:ascii="Times New Roman" w:hAnsi="Times New Roman"/>
                  <w:color w:val="auto"/>
                  <w:sz w:val="24"/>
                  <w:szCs w:val="24"/>
                  <w:u w:val="none"/>
                </w:rPr>
                <w:t>Акт про присвоєння ідентифікаційного номера</w:t>
              </w:r>
            </w:hyperlink>
            <w:r w:rsidR="00650263" w:rsidRPr="00EB1CDB">
              <w:rPr>
                <w:rFonts w:ascii="Times New Roman" w:hAnsi="Times New Roman"/>
                <w:color w:val="auto"/>
                <w:sz w:val="24"/>
                <w:szCs w:val="24"/>
              </w:rPr>
              <w:t xml:space="preserve"> (</w:t>
            </w:r>
            <w:r w:rsidR="00650263" w:rsidRPr="00EB1CDB">
              <w:rPr>
                <w:rFonts w:ascii="Times New Roman" w:hAnsi="Times New Roman"/>
                <w:bCs/>
                <w:color w:val="auto"/>
                <w:sz w:val="24"/>
                <w:szCs w:val="24"/>
              </w:rPr>
              <w:t xml:space="preserve">у разі реєстрації машини, якій ідентифікаційний номер присвоєно відповідно до пункту 14 </w:t>
            </w:r>
            <w:hyperlink r:id="rId14" w:tgtFrame="_blank" w:history="1">
              <w:r w:rsidR="00650263" w:rsidRPr="00EB1CDB">
                <w:rPr>
                  <w:rStyle w:val="a6"/>
                  <w:rFonts w:ascii="Times New Roman" w:hAnsi="Times New Roman"/>
                  <w:bCs/>
                  <w:color w:val="auto"/>
                  <w:sz w:val="24"/>
                  <w:szCs w:val="24"/>
                  <w:u w:val="none"/>
                </w:rPr>
                <w:t>Порядку</w:t>
              </w:r>
            </w:hyperlink>
            <w:r w:rsidR="00B13EA9" w:rsidRPr="00EB1CDB">
              <w:rPr>
                <w:rStyle w:val="a6"/>
                <w:rFonts w:ascii="Times New Roman" w:hAnsi="Times New Roman"/>
                <w:bCs/>
                <w:color w:val="auto"/>
                <w:sz w:val="24"/>
                <w:szCs w:val="24"/>
                <w:u w:val="none"/>
              </w:rPr>
              <w:t xml:space="preserve"> реєстрації</w:t>
            </w:r>
            <w:r w:rsidR="00650263" w:rsidRPr="00EB1CDB">
              <w:rPr>
                <w:rFonts w:ascii="Times New Roman" w:hAnsi="Times New Roman"/>
                <w:color w:val="auto"/>
                <w:sz w:val="24"/>
                <w:szCs w:val="24"/>
              </w:rPr>
              <w:t>);</w:t>
            </w:r>
          </w:p>
          <w:p w14:paraId="67EF5E86" w14:textId="77777777" w:rsidR="00EB1CDB" w:rsidRDefault="00EB1CDB" w:rsidP="00F42CDC">
            <w:pPr>
              <w:pStyle w:val="HTML"/>
              <w:shd w:val="clear" w:color="auto" w:fill="FFFFFF"/>
              <w:jc w:val="both"/>
              <w:rPr>
                <w:rFonts w:ascii="Times New Roman" w:hAnsi="Times New Roman"/>
                <w:color w:val="auto"/>
                <w:sz w:val="24"/>
                <w:szCs w:val="24"/>
              </w:rPr>
            </w:pPr>
            <w:r>
              <w:rPr>
                <w:rFonts w:ascii="Times New Roman" w:hAnsi="Times New Roman"/>
                <w:color w:val="auto"/>
                <w:sz w:val="24"/>
                <w:szCs w:val="24"/>
              </w:rPr>
              <w:t>8. Висновок атестованого спеціаліста з проведення обстеження машини на відповідність ідентифікаційних номерів і супровідних документів на предмет фальсифікації</w:t>
            </w:r>
            <w:r w:rsidR="00440A48">
              <w:rPr>
                <w:rFonts w:ascii="Times New Roman" w:hAnsi="Times New Roman"/>
                <w:color w:val="auto"/>
                <w:sz w:val="24"/>
                <w:szCs w:val="24"/>
              </w:rPr>
              <w:t xml:space="preserve"> (далі – висновок спеціаліста)</w:t>
            </w:r>
            <w:r>
              <w:rPr>
                <w:rFonts w:ascii="Times New Roman" w:hAnsi="Times New Roman"/>
                <w:color w:val="auto"/>
                <w:sz w:val="24"/>
                <w:szCs w:val="24"/>
              </w:rPr>
              <w:t>.</w:t>
            </w:r>
          </w:p>
          <w:p w14:paraId="650A1617" w14:textId="77777777" w:rsidR="005C169B" w:rsidRPr="00EB1CDB" w:rsidRDefault="004A6B28" w:rsidP="00F42CDC">
            <w:pPr>
              <w:pStyle w:val="HTML"/>
              <w:shd w:val="clear" w:color="auto" w:fill="FFFFFF"/>
              <w:jc w:val="both"/>
              <w:rPr>
                <w:rFonts w:ascii="Times New Roman" w:hAnsi="Times New Roman"/>
                <w:color w:val="auto"/>
                <w:sz w:val="24"/>
                <w:szCs w:val="24"/>
                <w:shd w:val="clear" w:color="auto" w:fill="FFFFFF"/>
              </w:rPr>
            </w:pPr>
            <w:bookmarkStart w:id="19" w:name="o38"/>
            <w:bookmarkEnd w:id="19"/>
            <w:r w:rsidRPr="00EB1CDB">
              <w:rPr>
                <w:rFonts w:ascii="Times New Roman" w:hAnsi="Times New Roman"/>
                <w:color w:val="auto"/>
                <w:sz w:val="24"/>
                <w:szCs w:val="24"/>
              </w:rPr>
              <w:t>9</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bookmarkStart w:id="20" w:name="o40"/>
            <w:bookmarkEnd w:id="20"/>
            <w:r w:rsidR="005C169B" w:rsidRPr="00EB1CDB">
              <w:rPr>
                <w:rFonts w:ascii="Times New Roman" w:hAnsi="Times New Roman"/>
                <w:color w:val="auto"/>
                <w:sz w:val="24"/>
                <w:szCs w:val="24"/>
                <w:shd w:val="clear" w:color="auto" w:fill="FFFFFF"/>
              </w:rPr>
              <w:t xml:space="preserve">Висновок про відповідність </w:t>
            </w:r>
            <w:r w:rsidR="00526648" w:rsidRPr="00EB1CDB">
              <w:rPr>
                <w:rFonts w:ascii="Times New Roman" w:hAnsi="Times New Roman"/>
                <w:color w:val="auto"/>
                <w:sz w:val="24"/>
                <w:szCs w:val="24"/>
                <w:shd w:val="clear" w:color="auto" w:fill="FFFFFF"/>
              </w:rPr>
              <w:t xml:space="preserve">машини, вимогам </w:t>
            </w:r>
            <w:r w:rsidR="005C169B" w:rsidRPr="00EB1CDB">
              <w:rPr>
                <w:rFonts w:ascii="Times New Roman" w:hAnsi="Times New Roman"/>
                <w:color w:val="auto"/>
                <w:sz w:val="24"/>
                <w:szCs w:val="24"/>
                <w:shd w:val="clear" w:color="auto" w:fill="FFFFFF"/>
              </w:rPr>
              <w:t>щодо технічного стану, конструкції, безпеки дорожнього руху, безпеки праці та охорони навколишнього природного середовища</w:t>
            </w:r>
            <w:r w:rsidR="00440A48">
              <w:rPr>
                <w:rFonts w:ascii="Times New Roman" w:hAnsi="Times New Roman"/>
                <w:color w:val="auto"/>
                <w:sz w:val="24"/>
                <w:szCs w:val="24"/>
                <w:shd w:val="clear" w:color="auto" w:fill="FFFFFF"/>
              </w:rPr>
              <w:t>,</w:t>
            </w:r>
            <w:r w:rsidR="005C169B" w:rsidRPr="00EB1CDB">
              <w:rPr>
                <w:rFonts w:ascii="Times New Roman" w:hAnsi="Times New Roman"/>
                <w:color w:val="auto"/>
                <w:sz w:val="24"/>
                <w:szCs w:val="24"/>
                <w:shd w:val="clear" w:color="auto" w:fill="FFFFFF"/>
              </w:rPr>
              <w:t xml:space="preserve"> виданий, суб’єктом господарювання, уповноваженим проводити таку перевірку у порядку, визначеному законодавством (для переобладнаних та самостійно складених машин).</w:t>
            </w:r>
          </w:p>
          <w:p w14:paraId="4EFE6146" w14:textId="77777777" w:rsidR="00650263" w:rsidRPr="00EB1CDB" w:rsidRDefault="0035758D" w:rsidP="00F42CDC">
            <w:pPr>
              <w:pStyle w:val="a7"/>
              <w:jc w:val="both"/>
            </w:pPr>
            <w:r w:rsidRPr="00EB1CDB">
              <w:t>1</w:t>
            </w:r>
            <w:r w:rsidR="004A6B28" w:rsidRPr="00EB1CDB">
              <w:t>0</w:t>
            </w:r>
            <w:r w:rsidR="00526648" w:rsidRPr="00EB1CDB">
              <w:t>.</w:t>
            </w:r>
            <w:r w:rsidR="00650263" w:rsidRPr="00EB1CDB">
              <w:t xml:space="preserve"> Для машин, які реєструються вперше:</w:t>
            </w:r>
          </w:p>
          <w:p w14:paraId="0FE68A02" w14:textId="77777777" w:rsidR="00650263" w:rsidRPr="00EB1CDB" w:rsidRDefault="00650263" w:rsidP="00F42CDC">
            <w:pPr>
              <w:pStyle w:val="a7"/>
              <w:jc w:val="both"/>
            </w:pPr>
            <w:r w:rsidRPr="00EB1CDB">
              <w:t xml:space="preserve">- декларація про відповідність, оформлена виробником або його уповноваженим представником, </w:t>
            </w:r>
            <w:r w:rsidR="00505E78" w:rsidRPr="00EB1CDB">
              <w:t>-</w:t>
            </w:r>
            <w:r w:rsidRPr="00EB1CDB">
              <w:t xml:space="preserve"> для машин, на які поширюється </w:t>
            </w:r>
            <w:r w:rsidRPr="00EB1CDB">
              <w:lastRenderedPageBreak/>
              <w:t xml:space="preserve">дія </w:t>
            </w:r>
            <w:hyperlink r:id="rId15" w:anchor="n11" w:tgtFrame="_blank" w:history="1">
              <w:r w:rsidRPr="00EB1CDB">
                <w:rPr>
                  <w:rStyle w:val="a6"/>
                  <w:color w:val="auto"/>
                  <w:u w:val="none"/>
                </w:rPr>
                <w:t>Технічного регламенту безпеки машин</w:t>
              </w:r>
            </w:hyperlink>
            <w:r w:rsidRPr="00EB1CDB">
              <w:t>, затвердженого постановою Кабінету Міністрів України від</w:t>
            </w:r>
            <w:r w:rsidR="00A17B59" w:rsidRPr="00EB1CDB">
              <w:t> </w:t>
            </w:r>
            <w:r w:rsidRPr="00EB1CDB">
              <w:t>30</w:t>
            </w:r>
            <w:r w:rsidR="00505E78" w:rsidRPr="00EB1CDB">
              <w:t>.01.</w:t>
            </w:r>
            <w:r w:rsidRPr="00EB1CDB">
              <w:t>2013 № 62;</w:t>
            </w:r>
          </w:p>
          <w:p w14:paraId="1A491E75" w14:textId="77777777" w:rsidR="00650263" w:rsidRDefault="00EC36CE" w:rsidP="00F42CDC">
            <w:pPr>
              <w:pStyle w:val="a7"/>
              <w:jc w:val="both"/>
            </w:pPr>
            <w:r w:rsidRPr="00EB1CDB">
              <w:t xml:space="preserve">- сертифікат відповідності затвердженому типу, оформлений виробником або його уповноваженим представником на підставі сертифіката затвердження типу, - для машин, на які поширюється дія </w:t>
            </w:r>
            <w:hyperlink r:id="rId16" w:tgtFrame="_blank" w:history="1">
              <w:r w:rsidRPr="00EB1CDB">
                <w:rPr>
                  <w:rStyle w:val="a6"/>
                  <w:color w:val="auto"/>
                  <w:u w:val="none"/>
                </w:rPr>
                <w:t>Технічного регламенту затвердження типу сільськогосподарських та лісогосподарських тракторів, їх причепів і змінних причіпних машин, систем, складових частин та окремих технічних вузлів</w:t>
              </w:r>
            </w:hyperlink>
            <w:r w:rsidRPr="00EB1CDB">
              <w:t xml:space="preserve">, затвердженого постановою Кабінету Міністрів України від 28.12.2011 № 1367, або </w:t>
            </w:r>
            <w:r w:rsidR="00650263" w:rsidRPr="00EB1CDB">
              <w:t xml:space="preserve">сертифікат затвердження типу, виданий </w:t>
            </w:r>
            <w:r w:rsidRPr="00EB1CDB">
              <w:t xml:space="preserve">на одиничні зразки машин </w:t>
            </w:r>
            <w:r w:rsidR="00650263" w:rsidRPr="00EB1CDB">
              <w:t>органом з оцінки відповідності, призначеним в установленому порядку на провадження діяльності щодо затвердження типу;</w:t>
            </w:r>
          </w:p>
          <w:p w14:paraId="02223D08" w14:textId="77777777" w:rsidR="00712BDB" w:rsidRPr="00EB1CDB" w:rsidRDefault="00712BDB" w:rsidP="00F42CDC">
            <w:pPr>
              <w:pStyle w:val="a7"/>
              <w:jc w:val="both"/>
            </w:pPr>
            <w:r>
              <w:t xml:space="preserve">11. </w:t>
            </w:r>
            <w:r w:rsidRPr="00EB1CDB">
              <w:rPr>
                <w:shd w:val="clear" w:color="auto" w:fill="FFFFFF"/>
              </w:rPr>
              <w:t>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її місцезнаходженням (у разі потреби).</w:t>
            </w:r>
          </w:p>
          <w:p w14:paraId="768C1D2A" w14:textId="77777777" w:rsidR="00650263" w:rsidRPr="00EB1CDB" w:rsidRDefault="00712BDB" w:rsidP="00F42CDC">
            <w:pPr>
              <w:pStyle w:val="HTML"/>
              <w:shd w:val="clear" w:color="auto" w:fill="FFFFFF"/>
              <w:jc w:val="both"/>
              <w:rPr>
                <w:rStyle w:val="a8"/>
                <w:rFonts w:ascii="Times New Roman" w:hAnsi="Times New Roman"/>
                <w:i w:val="0"/>
                <w:iCs w:val="0"/>
                <w:color w:val="auto"/>
                <w:sz w:val="24"/>
                <w:szCs w:val="24"/>
                <w:highlight w:val="yellow"/>
              </w:rPr>
            </w:pPr>
            <w:r w:rsidRPr="00EB1CDB">
              <w:rPr>
                <w:rFonts w:ascii="Times New Roman" w:hAnsi="Times New Roman"/>
                <w:color w:val="auto"/>
                <w:sz w:val="24"/>
                <w:szCs w:val="24"/>
                <w:shd w:val="clear" w:color="auto" w:fill="FFFFFF"/>
              </w:rPr>
              <w:t xml:space="preserve">12. </w:t>
            </w:r>
            <w:r w:rsidR="00650263" w:rsidRPr="00712BDB">
              <w:rPr>
                <w:rFonts w:ascii="Times New Roman" w:hAnsi="Times New Roman"/>
                <w:color w:val="auto"/>
                <w:sz w:val="24"/>
                <w:szCs w:val="24"/>
              </w:rPr>
              <w:t xml:space="preserve">Інші документи у випадках, визначених </w:t>
            </w:r>
            <w:hyperlink r:id="rId17" w:tgtFrame="_blank" w:history="1">
              <w:r w:rsidR="00650263" w:rsidRPr="00712BDB">
                <w:rPr>
                  <w:rStyle w:val="a6"/>
                  <w:rFonts w:ascii="Times New Roman" w:hAnsi="Times New Roman"/>
                  <w:color w:val="auto"/>
                  <w:sz w:val="24"/>
                  <w:szCs w:val="24"/>
                  <w:u w:val="none"/>
                </w:rPr>
                <w:t>Порядком</w:t>
              </w:r>
            </w:hyperlink>
            <w:r w:rsidR="00505E78" w:rsidRPr="00712BDB">
              <w:rPr>
                <w:rStyle w:val="a6"/>
                <w:rFonts w:ascii="Times New Roman" w:hAnsi="Times New Roman"/>
                <w:color w:val="auto"/>
                <w:sz w:val="24"/>
                <w:szCs w:val="24"/>
                <w:u w:val="none"/>
              </w:rPr>
              <w:t xml:space="preserve"> </w:t>
            </w:r>
            <w:r w:rsidR="00D74106" w:rsidRPr="00712BDB">
              <w:rPr>
                <w:rStyle w:val="a8"/>
                <w:rFonts w:ascii="Times New Roman" w:hAnsi="Times New Roman"/>
                <w:i w:val="0"/>
                <w:iCs w:val="0"/>
                <w:color w:val="auto"/>
                <w:sz w:val="24"/>
                <w:szCs w:val="24"/>
              </w:rPr>
              <w:t>реєстрації</w:t>
            </w:r>
            <w:r>
              <w:rPr>
                <w:rStyle w:val="a8"/>
                <w:rFonts w:ascii="Times New Roman" w:hAnsi="Times New Roman"/>
                <w:i w:val="0"/>
                <w:iCs w:val="0"/>
                <w:color w:val="auto"/>
                <w:sz w:val="24"/>
                <w:szCs w:val="24"/>
              </w:rPr>
              <w:t>.</w:t>
            </w:r>
          </w:p>
          <w:p w14:paraId="7847DC7A" w14:textId="77777777" w:rsidR="00650263" w:rsidRPr="00EB1CDB" w:rsidRDefault="00053637" w:rsidP="00053637">
            <w:pPr>
              <w:pStyle w:val="a7"/>
              <w:ind w:firstLine="322"/>
              <w:jc w:val="both"/>
            </w:pPr>
            <w:r w:rsidRPr="00EB1CDB">
              <w:t xml:space="preserve">Власник зобов'язаний зареєструвати машину протягом </w:t>
            </w:r>
            <w:r w:rsidRPr="00EB1CDB">
              <w:rPr>
                <w:bCs/>
              </w:rPr>
              <w:t>10 діб</w:t>
            </w:r>
            <w:r w:rsidRPr="00EB1CDB">
              <w:t xml:space="preserve"> від дня придбання, митного оформлення або виникнення інших обставин, що є підставою для реєстрації. Строк реєстрації може бути продовжений територіальним органом Держпродспоживслужби у разі неможливості власника своєчасно її провести у зв'язку з хворобою, відрядженням чи з інших причин.</w:t>
            </w:r>
          </w:p>
        </w:tc>
      </w:tr>
      <w:tr w:rsidR="00650263" w:rsidRPr="00E734D5" w14:paraId="48A861EB" w14:textId="77777777" w:rsidTr="000F0E44">
        <w:tc>
          <w:tcPr>
            <w:tcW w:w="576" w:type="dxa"/>
          </w:tcPr>
          <w:p w14:paraId="3B031611"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254" w:type="dxa"/>
          </w:tcPr>
          <w:p w14:paraId="00725DE0"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946" w:type="dxa"/>
            <w:gridSpan w:val="2"/>
          </w:tcPr>
          <w:p w14:paraId="3E8809BB"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03EA1CFC"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4766AA84" w14:textId="77777777" w:rsidR="00E12664" w:rsidRPr="00650D71" w:rsidRDefault="003A2543" w:rsidP="00AB605F">
            <w:pPr>
              <w:widowControl/>
              <w:tabs>
                <w:tab w:val="left" w:pos="556"/>
              </w:tabs>
              <w:autoSpaceDE/>
              <w:autoSpaceDN/>
              <w:adjustRightInd/>
              <w:jc w:val="both"/>
              <w:rPr>
                <w:color w:val="000000"/>
                <w:sz w:val="24"/>
                <w:szCs w:val="24"/>
              </w:rPr>
            </w:pPr>
            <w:r>
              <w:rPr>
                <w:rStyle w:val="rvts0"/>
                <w:color w:val="000000"/>
                <w:sz w:val="24"/>
                <w:szCs w:val="24"/>
              </w:rPr>
              <w:t xml:space="preserve">2. </w:t>
            </w:r>
            <w:r w:rsidRPr="00AC2983">
              <w:rPr>
                <w:rStyle w:val="rvts0"/>
                <w:color w:val="000000"/>
                <w:sz w:val="24"/>
                <w:szCs w:val="24"/>
              </w:rPr>
              <w:t>Поштою</w:t>
            </w:r>
            <w:r w:rsidRPr="00AC2983">
              <w:rPr>
                <w:color w:val="000000"/>
                <w:sz w:val="24"/>
                <w:szCs w:val="24"/>
              </w:rPr>
              <w:t xml:space="preserve"> до центру надання адміністративних послуг, в якому здійснюється обслуговування суб’єкта звернення.</w:t>
            </w:r>
          </w:p>
        </w:tc>
      </w:tr>
      <w:tr w:rsidR="00650263" w:rsidRPr="00E734D5" w14:paraId="731F6C33" w14:textId="77777777" w:rsidTr="000F0E44">
        <w:tc>
          <w:tcPr>
            <w:tcW w:w="576" w:type="dxa"/>
          </w:tcPr>
          <w:p w14:paraId="7EC157A6" w14:textId="77777777" w:rsidR="00650263" w:rsidRPr="00AC2983" w:rsidRDefault="00650263" w:rsidP="00650263">
            <w:pPr>
              <w:ind w:left="-120" w:right="-87"/>
              <w:jc w:val="center"/>
              <w:rPr>
                <w:b/>
                <w:sz w:val="24"/>
                <w:szCs w:val="24"/>
              </w:rPr>
            </w:pPr>
            <w:r w:rsidRPr="00AC2983">
              <w:rPr>
                <w:b/>
                <w:sz w:val="24"/>
                <w:szCs w:val="24"/>
              </w:rPr>
              <w:t>12.</w:t>
            </w:r>
          </w:p>
        </w:tc>
        <w:tc>
          <w:tcPr>
            <w:tcW w:w="2254" w:type="dxa"/>
          </w:tcPr>
          <w:p w14:paraId="5A4C6EFE"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946" w:type="dxa"/>
            <w:gridSpan w:val="2"/>
          </w:tcPr>
          <w:p w14:paraId="414AF17F" w14:textId="77777777" w:rsidR="00650263" w:rsidRPr="00E12664" w:rsidRDefault="00650263" w:rsidP="00F42CDC">
            <w:pPr>
              <w:jc w:val="both"/>
              <w:rPr>
                <w:sz w:val="24"/>
                <w:szCs w:val="24"/>
              </w:rPr>
            </w:pPr>
            <w:r w:rsidRPr="00E12664">
              <w:rPr>
                <w:sz w:val="24"/>
                <w:szCs w:val="24"/>
              </w:rPr>
              <w:t>безоплатно</w:t>
            </w:r>
          </w:p>
        </w:tc>
      </w:tr>
      <w:tr w:rsidR="00650263" w:rsidRPr="00E734D5" w14:paraId="5A86FEDA" w14:textId="77777777" w:rsidTr="000F0E44">
        <w:tc>
          <w:tcPr>
            <w:tcW w:w="576" w:type="dxa"/>
          </w:tcPr>
          <w:p w14:paraId="1786E348" w14:textId="77777777" w:rsidR="00650263" w:rsidRPr="00E734D5" w:rsidRDefault="00650263" w:rsidP="00650263">
            <w:pPr>
              <w:ind w:left="-120" w:right="-87"/>
              <w:jc w:val="center"/>
              <w:rPr>
                <w:sz w:val="24"/>
                <w:szCs w:val="24"/>
              </w:rPr>
            </w:pPr>
          </w:p>
        </w:tc>
        <w:tc>
          <w:tcPr>
            <w:tcW w:w="9200" w:type="dxa"/>
            <w:gridSpan w:val="3"/>
          </w:tcPr>
          <w:p w14:paraId="2CC9F349"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74E5B2BD" w14:textId="77777777" w:rsidTr="000F0E44">
        <w:tc>
          <w:tcPr>
            <w:tcW w:w="576" w:type="dxa"/>
          </w:tcPr>
          <w:p w14:paraId="07EBC80A" w14:textId="77777777" w:rsidR="00650263" w:rsidRPr="003B0F17" w:rsidRDefault="00650263" w:rsidP="00650263">
            <w:pPr>
              <w:ind w:left="-120" w:right="-87"/>
              <w:jc w:val="center"/>
              <w:rPr>
                <w:b/>
                <w:sz w:val="24"/>
                <w:szCs w:val="24"/>
              </w:rPr>
            </w:pPr>
            <w:r w:rsidRPr="003B0F17">
              <w:rPr>
                <w:b/>
                <w:sz w:val="24"/>
                <w:szCs w:val="24"/>
              </w:rPr>
              <w:t>12.1.</w:t>
            </w:r>
          </w:p>
        </w:tc>
        <w:tc>
          <w:tcPr>
            <w:tcW w:w="2254" w:type="dxa"/>
          </w:tcPr>
          <w:p w14:paraId="7B65EF1C" w14:textId="77777777" w:rsidR="00650263" w:rsidRPr="003B0F17" w:rsidRDefault="00650263" w:rsidP="000F0E44">
            <w:pPr>
              <w:ind w:right="-27"/>
              <w:rPr>
                <w:rStyle w:val="rvts11"/>
                <w:i/>
                <w:iCs/>
                <w:sz w:val="24"/>
                <w:szCs w:val="24"/>
              </w:rPr>
            </w:pPr>
            <w:r w:rsidRPr="003B0F17">
              <w:rPr>
                <w:sz w:val="24"/>
                <w:szCs w:val="24"/>
              </w:rPr>
              <w:t>Нормативно-правові акти, на підставі яких стягується плата</w:t>
            </w:r>
          </w:p>
        </w:tc>
        <w:tc>
          <w:tcPr>
            <w:tcW w:w="6946" w:type="dxa"/>
            <w:gridSpan w:val="2"/>
          </w:tcPr>
          <w:p w14:paraId="10931051" w14:textId="77777777" w:rsidR="00650263" w:rsidRPr="003B0F17" w:rsidRDefault="00650263" w:rsidP="00650263">
            <w:pPr>
              <w:rPr>
                <w:rStyle w:val="rvts11"/>
                <w:i/>
                <w:iCs/>
                <w:sz w:val="24"/>
                <w:szCs w:val="24"/>
              </w:rPr>
            </w:pPr>
          </w:p>
        </w:tc>
      </w:tr>
      <w:tr w:rsidR="00650263" w:rsidRPr="00E734D5" w14:paraId="059D6E98" w14:textId="77777777" w:rsidTr="000F0E44">
        <w:tc>
          <w:tcPr>
            <w:tcW w:w="576" w:type="dxa"/>
          </w:tcPr>
          <w:p w14:paraId="2B06E928" w14:textId="77777777" w:rsidR="00650263" w:rsidRPr="003B0F17" w:rsidRDefault="00650263" w:rsidP="00650263">
            <w:pPr>
              <w:ind w:left="-120" w:right="-87"/>
              <w:jc w:val="center"/>
              <w:rPr>
                <w:b/>
                <w:sz w:val="24"/>
                <w:szCs w:val="24"/>
              </w:rPr>
            </w:pPr>
            <w:r w:rsidRPr="003B0F17">
              <w:rPr>
                <w:b/>
                <w:sz w:val="24"/>
                <w:szCs w:val="24"/>
              </w:rPr>
              <w:t>12.2.</w:t>
            </w:r>
          </w:p>
        </w:tc>
        <w:tc>
          <w:tcPr>
            <w:tcW w:w="2254" w:type="dxa"/>
          </w:tcPr>
          <w:p w14:paraId="432B7DF8"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946" w:type="dxa"/>
            <w:gridSpan w:val="2"/>
          </w:tcPr>
          <w:p w14:paraId="768C7625" w14:textId="77777777" w:rsidR="00650263" w:rsidRPr="006D13A3" w:rsidRDefault="00650263" w:rsidP="00650263">
            <w:pPr>
              <w:rPr>
                <w:rStyle w:val="rvts11"/>
                <w:i/>
                <w:iCs/>
                <w:sz w:val="24"/>
                <w:szCs w:val="24"/>
              </w:rPr>
            </w:pPr>
          </w:p>
        </w:tc>
      </w:tr>
      <w:tr w:rsidR="00650263" w:rsidRPr="00E734D5" w14:paraId="433CC809" w14:textId="77777777" w:rsidTr="000F0E44">
        <w:tc>
          <w:tcPr>
            <w:tcW w:w="576" w:type="dxa"/>
          </w:tcPr>
          <w:p w14:paraId="03A86828" w14:textId="77777777" w:rsidR="00650263" w:rsidRPr="003B0F17" w:rsidRDefault="00650263" w:rsidP="00650263">
            <w:pPr>
              <w:ind w:left="-120" w:right="-87"/>
              <w:jc w:val="center"/>
              <w:rPr>
                <w:b/>
                <w:sz w:val="24"/>
                <w:szCs w:val="24"/>
              </w:rPr>
            </w:pPr>
            <w:r>
              <w:rPr>
                <w:b/>
                <w:sz w:val="24"/>
                <w:szCs w:val="24"/>
              </w:rPr>
              <w:t>12.3.</w:t>
            </w:r>
          </w:p>
        </w:tc>
        <w:tc>
          <w:tcPr>
            <w:tcW w:w="2254" w:type="dxa"/>
          </w:tcPr>
          <w:p w14:paraId="6EB07D14"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946" w:type="dxa"/>
            <w:gridSpan w:val="2"/>
          </w:tcPr>
          <w:p w14:paraId="03BB4B1A" w14:textId="77777777" w:rsidR="00650263" w:rsidRPr="006D13A3" w:rsidRDefault="00650263" w:rsidP="00650263">
            <w:pPr>
              <w:rPr>
                <w:rStyle w:val="rvts11"/>
                <w:i/>
                <w:iCs/>
                <w:sz w:val="24"/>
                <w:szCs w:val="24"/>
              </w:rPr>
            </w:pPr>
          </w:p>
        </w:tc>
      </w:tr>
      <w:tr w:rsidR="00650263" w:rsidRPr="00E734D5" w14:paraId="162E3025" w14:textId="77777777" w:rsidTr="000F0E44">
        <w:tc>
          <w:tcPr>
            <w:tcW w:w="576" w:type="dxa"/>
          </w:tcPr>
          <w:p w14:paraId="0DD2E5D4" w14:textId="77777777" w:rsidR="00650263" w:rsidRPr="003B0F17" w:rsidRDefault="00650263" w:rsidP="00650263">
            <w:pPr>
              <w:ind w:left="-120" w:right="-87"/>
              <w:jc w:val="center"/>
              <w:rPr>
                <w:b/>
                <w:sz w:val="24"/>
                <w:szCs w:val="24"/>
              </w:rPr>
            </w:pPr>
            <w:r w:rsidRPr="003B0F17">
              <w:rPr>
                <w:b/>
                <w:sz w:val="24"/>
                <w:szCs w:val="24"/>
              </w:rPr>
              <w:t>13.</w:t>
            </w:r>
          </w:p>
        </w:tc>
        <w:tc>
          <w:tcPr>
            <w:tcW w:w="2254" w:type="dxa"/>
          </w:tcPr>
          <w:p w14:paraId="6EC7A059" w14:textId="77777777" w:rsidR="00650263" w:rsidRPr="006D13A3" w:rsidRDefault="00650263" w:rsidP="000F0E44">
            <w:pPr>
              <w:pStyle w:val="rvps14"/>
              <w:spacing w:before="0" w:beforeAutospacing="0" w:after="0" w:afterAutospacing="0"/>
              <w:ind w:right="-109"/>
            </w:pPr>
            <w:r w:rsidRPr="006D13A3">
              <w:t>Строк надання адміністративної послуги</w:t>
            </w:r>
          </w:p>
        </w:tc>
        <w:tc>
          <w:tcPr>
            <w:tcW w:w="6946" w:type="dxa"/>
            <w:gridSpan w:val="2"/>
          </w:tcPr>
          <w:p w14:paraId="7B5F6838"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6441A754" w14:textId="77777777" w:rsidTr="000F0E44">
        <w:tc>
          <w:tcPr>
            <w:tcW w:w="576" w:type="dxa"/>
          </w:tcPr>
          <w:p w14:paraId="04F9C267" w14:textId="77777777" w:rsidR="00650263" w:rsidRPr="003B0F17" w:rsidRDefault="00650263" w:rsidP="00650263">
            <w:pPr>
              <w:ind w:left="-120" w:right="-87"/>
              <w:jc w:val="center"/>
              <w:rPr>
                <w:b/>
                <w:sz w:val="24"/>
                <w:szCs w:val="24"/>
              </w:rPr>
            </w:pPr>
            <w:r w:rsidRPr="003B0F17">
              <w:rPr>
                <w:b/>
                <w:sz w:val="24"/>
                <w:szCs w:val="24"/>
              </w:rPr>
              <w:t>14.</w:t>
            </w:r>
          </w:p>
        </w:tc>
        <w:tc>
          <w:tcPr>
            <w:tcW w:w="2254" w:type="dxa"/>
          </w:tcPr>
          <w:p w14:paraId="7CA39D6A" w14:textId="77777777" w:rsidR="00650263" w:rsidRPr="006D13A3" w:rsidRDefault="00650263" w:rsidP="00650263">
            <w:pPr>
              <w:rPr>
                <w:rStyle w:val="rvts11"/>
                <w:i/>
                <w:iCs/>
                <w:sz w:val="24"/>
                <w:szCs w:val="24"/>
              </w:rPr>
            </w:pPr>
            <w:r w:rsidRPr="006D13A3">
              <w:rPr>
                <w:sz w:val="24"/>
                <w:szCs w:val="24"/>
              </w:rPr>
              <w:t xml:space="preserve">Перелік підстав для відмови у наданні </w:t>
            </w:r>
            <w:r w:rsidRPr="006D13A3">
              <w:rPr>
                <w:sz w:val="24"/>
                <w:szCs w:val="24"/>
              </w:rPr>
              <w:lastRenderedPageBreak/>
              <w:t>адміністративної послуги</w:t>
            </w:r>
          </w:p>
        </w:tc>
        <w:tc>
          <w:tcPr>
            <w:tcW w:w="6946" w:type="dxa"/>
            <w:gridSpan w:val="2"/>
          </w:tcPr>
          <w:p w14:paraId="2BDAEDF6" w14:textId="77777777" w:rsidR="00F674B4" w:rsidRDefault="00F674B4"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lastRenderedPageBreak/>
              <w:t>У реєстрації машини може бути відмовлено:</w:t>
            </w:r>
          </w:p>
          <w:p w14:paraId="08E7B2FD"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1. </w:t>
            </w:r>
            <w:r w:rsidR="00F674B4">
              <w:rPr>
                <w:sz w:val="24"/>
                <w:szCs w:val="24"/>
              </w:rPr>
              <w:t>Якщо машина:</w:t>
            </w:r>
          </w:p>
          <w:p w14:paraId="3BCA455D"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lastRenderedPageBreak/>
              <w:t xml:space="preserve">- </w:t>
            </w:r>
            <w:r w:rsidRPr="006D13A3">
              <w:rPr>
                <w:sz w:val="24"/>
                <w:szCs w:val="24"/>
              </w:rPr>
              <w:t xml:space="preserve">не знята з обліку попереднім власником в територіальному органі Держпродспоживслужби чи іншому державному органі, за винятком випадків, передбачених законодавством; </w:t>
            </w:r>
          </w:p>
          <w:p w14:paraId="59D3D621"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не має ідентифікаційного номера.</w:t>
            </w:r>
          </w:p>
          <w:p w14:paraId="2ECA858F"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2. </w:t>
            </w:r>
            <w:r w:rsidR="00000B2F">
              <w:rPr>
                <w:sz w:val="24"/>
                <w:szCs w:val="24"/>
              </w:rPr>
              <w:t>У разі коли документи:</w:t>
            </w:r>
          </w:p>
          <w:p w14:paraId="2A728310"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подано не в повному обсязі;</w:t>
            </w:r>
          </w:p>
          <w:p w14:paraId="061AB490"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викладено іноземною мовою без додатка засвідченого в установленому порядку перекладу на державну мову;</w:t>
            </w:r>
          </w:p>
          <w:p w14:paraId="498DB12F"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 xml:space="preserve">копії </w:t>
            </w:r>
            <w:r w:rsidR="00053637">
              <w:rPr>
                <w:sz w:val="24"/>
                <w:szCs w:val="24"/>
              </w:rPr>
              <w:t xml:space="preserve">яких </w:t>
            </w:r>
            <w:r w:rsidRPr="006D13A3">
              <w:rPr>
                <w:sz w:val="24"/>
                <w:szCs w:val="24"/>
              </w:rPr>
              <w:t>не засвідчені в установленому порядку;</w:t>
            </w:r>
          </w:p>
          <w:p w14:paraId="5BD32CBE" w14:textId="77777777" w:rsidR="0065026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оформлено з іншими порушеннями закону:</w:t>
            </w:r>
          </w:p>
          <w:p w14:paraId="4F68589A" w14:textId="77777777" w:rsidR="00650263" w:rsidRPr="006D13A3"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3.</w:t>
            </w:r>
            <w:r w:rsidR="00650263" w:rsidRPr="006D13A3">
              <w:rPr>
                <w:sz w:val="24"/>
                <w:szCs w:val="24"/>
              </w:rPr>
              <w:t xml:space="preserve"> </w:t>
            </w:r>
            <w:r w:rsidR="00053637">
              <w:rPr>
                <w:sz w:val="24"/>
                <w:szCs w:val="24"/>
              </w:rPr>
              <w:t>Я</w:t>
            </w:r>
            <w:r w:rsidR="00650263" w:rsidRPr="006D13A3">
              <w:rPr>
                <w:sz w:val="24"/>
                <w:szCs w:val="24"/>
              </w:rPr>
              <w:t xml:space="preserve">кщо: </w:t>
            </w:r>
          </w:p>
          <w:p w14:paraId="711BF524"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у висновку спеціаліста зазначено, що на машині знищені або підроблені, або сфальсифіковані ідентифікаційні номери складов</w:t>
            </w:r>
            <w:r>
              <w:rPr>
                <w:sz w:val="24"/>
                <w:szCs w:val="24"/>
              </w:rPr>
              <w:t>их частин (вузлів і агрегатів);</w:t>
            </w:r>
          </w:p>
          <w:p w14:paraId="5898672E"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машини ввезені на територію України без відповідного їх митного оформлення або із сфальсифікованими документами митного оформлення, про що зазначено у висновку спеціаліста.</w:t>
            </w:r>
          </w:p>
          <w:p w14:paraId="69BB2859" w14:textId="77777777" w:rsidR="00650263" w:rsidRPr="00F674B4"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F674B4">
              <w:rPr>
                <w:sz w:val="24"/>
                <w:szCs w:val="24"/>
              </w:rPr>
              <w:t>4</w:t>
            </w:r>
            <w:r w:rsidR="00650263" w:rsidRPr="00F674B4">
              <w:rPr>
                <w:sz w:val="24"/>
                <w:szCs w:val="24"/>
              </w:rPr>
              <w:t>. В інших випадках, передбачених законом.</w:t>
            </w:r>
          </w:p>
          <w:p w14:paraId="4C07D9F7" w14:textId="77777777" w:rsidR="00F674B4" w:rsidRPr="00364D5C" w:rsidRDefault="00F674B4" w:rsidP="00E11A42">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F674B4">
              <w:rPr>
                <w:sz w:val="24"/>
                <w:szCs w:val="24"/>
                <w:shd w:val="clear" w:color="auto" w:fill="FFFFFF"/>
              </w:rPr>
              <w:t>Запис про відмову в реєстрації машини із зазначенням</w:t>
            </w:r>
            <w:r>
              <w:rPr>
                <w:sz w:val="24"/>
                <w:szCs w:val="24"/>
                <w:shd w:val="clear" w:color="auto" w:fill="FFFFFF"/>
              </w:rPr>
              <w:t xml:space="preserve"> </w:t>
            </w:r>
            <w:r w:rsidRPr="00F674B4">
              <w:rPr>
                <w:sz w:val="24"/>
                <w:szCs w:val="24"/>
                <w:shd w:val="clear" w:color="auto" w:fill="FFFFFF"/>
              </w:rPr>
              <w:t>вмотивованих підстав відмови вноситься в заяву, копія якої повертається власнику машини або уповноваженій ним особі. На прохання заявника складається окрема письмова відповідь про</w:t>
            </w:r>
            <w:r w:rsidR="00E11A42">
              <w:rPr>
                <w:sz w:val="24"/>
                <w:szCs w:val="24"/>
                <w:shd w:val="clear" w:color="auto" w:fill="FFFFFF"/>
              </w:rPr>
              <w:t xml:space="preserve"> </w:t>
            </w:r>
            <w:r w:rsidRPr="00F674B4">
              <w:rPr>
                <w:sz w:val="24"/>
                <w:szCs w:val="24"/>
                <w:shd w:val="clear" w:color="auto" w:fill="FFFFFF"/>
              </w:rPr>
              <w:t xml:space="preserve">підставу відмови в реєстрації машини, яка підписується державним інспектором та реєструється в </w:t>
            </w:r>
            <w:r w:rsidR="00E11A42">
              <w:rPr>
                <w:sz w:val="24"/>
                <w:szCs w:val="24"/>
                <w:shd w:val="clear" w:color="auto" w:fill="FFFFFF"/>
              </w:rPr>
              <w:t>територіальному органі Держпродспоживслужби</w:t>
            </w:r>
            <w:r w:rsidRPr="00F674B4">
              <w:rPr>
                <w:sz w:val="24"/>
                <w:szCs w:val="24"/>
                <w:shd w:val="clear" w:color="auto" w:fill="FFFFFF"/>
              </w:rPr>
              <w:t xml:space="preserve"> в установленому порядку.</w:t>
            </w:r>
          </w:p>
        </w:tc>
      </w:tr>
      <w:tr w:rsidR="00650263" w:rsidRPr="00787CB0" w14:paraId="51D1A48B" w14:textId="77777777" w:rsidTr="000F0E44">
        <w:tc>
          <w:tcPr>
            <w:tcW w:w="576" w:type="dxa"/>
          </w:tcPr>
          <w:p w14:paraId="45BD301C" w14:textId="77777777" w:rsidR="00650263" w:rsidRPr="003B0F17" w:rsidRDefault="00650263" w:rsidP="00650263">
            <w:pPr>
              <w:ind w:left="-120" w:right="-87"/>
              <w:jc w:val="center"/>
              <w:rPr>
                <w:b/>
                <w:sz w:val="24"/>
                <w:szCs w:val="24"/>
              </w:rPr>
            </w:pPr>
            <w:r w:rsidRPr="003B0F17">
              <w:rPr>
                <w:b/>
                <w:sz w:val="24"/>
                <w:szCs w:val="24"/>
              </w:rPr>
              <w:lastRenderedPageBreak/>
              <w:t>15.</w:t>
            </w:r>
          </w:p>
        </w:tc>
        <w:tc>
          <w:tcPr>
            <w:tcW w:w="2254" w:type="dxa"/>
          </w:tcPr>
          <w:p w14:paraId="05EB7FE9" w14:textId="77777777" w:rsidR="00650263" w:rsidRPr="006D13A3" w:rsidRDefault="00650263" w:rsidP="000F0E44">
            <w:pPr>
              <w:ind w:right="-109"/>
              <w:rPr>
                <w:sz w:val="24"/>
                <w:szCs w:val="24"/>
              </w:rPr>
            </w:pPr>
            <w:r w:rsidRPr="006D13A3">
              <w:rPr>
                <w:sz w:val="24"/>
                <w:szCs w:val="24"/>
              </w:rPr>
              <w:t>Результат надання адміністративної послуги</w:t>
            </w:r>
          </w:p>
        </w:tc>
        <w:tc>
          <w:tcPr>
            <w:tcW w:w="6946" w:type="dxa"/>
            <w:gridSpan w:val="2"/>
          </w:tcPr>
          <w:p w14:paraId="3696CA0A" w14:textId="77777777" w:rsidR="00650263" w:rsidRPr="00364D5C" w:rsidRDefault="00462250" w:rsidP="006B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Відомча реєстрація з в</w:t>
            </w:r>
            <w:r w:rsidR="00650263" w:rsidRPr="00364D5C">
              <w:rPr>
                <w:sz w:val="24"/>
                <w:szCs w:val="24"/>
              </w:rPr>
              <w:t>идач</w:t>
            </w:r>
            <w:r>
              <w:rPr>
                <w:sz w:val="24"/>
                <w:szCs w:val="24"/>
              </w:rPr>
              <w:t>ею</w:t>
            </w:r>
            <w:r w:rsidR="00650263" w:rsidRPr="00364D5C">
              <w:rPr>
                <w:sz w:val="24"/>
                <w:szCs w:val="24"/>
              </w:rPr>
              <w:t xml:space="preserve"> </w:t>
            </w:r>
            <w:r w:rsidR="00F674B4">
              <w:rPr>
                <w:sz w:val="24"/>
                <w:szCs w:val="24"/>
              </w:rPr>
              <w:t xml:space="preserve">свідоцтва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та номерних знаків</w:t>
            </w:r>
            <w:r w:rsidR="00ED2CF6">
              <w:rPr>
                <w:sz w:val="24"/>
                <w:szCs w:val="24"/>
              </w:rPr>
              <w:t xml:space="preserve"> (за потреби), або </w:t>
            </w:r>
            <w:r>
              <w:rPr>
                <w:sz w:val="24"/>
                <w:szCs w:val="24"/>
              </w:rPr>
              <w:t>відмова у реєстраці</w:t>
            </w:r>
            <w:r w:rsidR="00C93B7D">
              <w:rPr>
                <w:sz w:val="24"/>
                <w:szCs w:val="24"/>
              </w:rPr>
              <w:t>ї</w:t>
            </w:r>
            <w:r w:rsidR="00F674B4">
              <w:rPr>
                <w:sz w:val="24"/>
                <w:szCs w:val="24"/>
              </w:rPr>
              <w:t>.</w:t>
            </w:r>
          </w:p>
        </w:tc>
      </w:tr>
      <w:tr w:rsidR="00650263" w:rsidRPr="003F15BB" w14:paraId="2B7BD08C" w14:textId="77777777" w:rsidTr="000F0E44">
        <w:tc>
          <w:tcPr>
            <w:tcW w:w="576" w:type="dxa"/>
          </w:tcPr>
          <w:p w14:paraId="72A24A33" w14:textId="77777777" w:rsidR="00650263" w:rsidRPr="003B0F17" w:rsidRDefault="00650263" w:rsidP="00650263">
            <w:pPr>
              <w:ind w:left="-120" w:right="-87"/>
              <w:jc w:val="center"/>
              <w:rPr>
                <w:b/>
                <w:sz w:val="24"/>
                <w:szCs w:val="24"/>
              </w:rPr>
            </w:pPr>
            <w:r w:rsidRPr="003B0F17">
              <w:rPr>
                <w:b/>
                <w:sz w:val="24"/>
                <w:szCs w:val="24"/>
              </w:rPr>
              <w:t>16.</w:t>
            </w:r>
          </w:p>
        </w:tc>
        <w:tc>
          <w:tcPr>
            <w:tcW w:w="2254" w:type="dxa"/>
          </w:tcPr>
          <w:p w14:paraId="57058155" w14:textId="77777777" w:rsidR="00650263" w:rsidRPr="006D13A3" w:rsidRDefault="00650263" w:rsidP="000F0E44">
            <w:pPr>
              <w:ind w:right="-106"/>
              <w:rPr>
                <w:sz w:val="24"/>
                <w:szCs w:val="24"/>
              </w:rPr>
            </w:pPr>
            <w:r w:rsidRPr="006D13A3">
              <w:rPr>
                <w:sz w:val="24"/>
                <w:szCs w:val="24"/>
              </w:rPr>
              <w:t>Способи отримання відповіді (результату)</w:t>
            </w:r>
          </w:p>
        </w:tc>
        <w:tc>
          <w:tcPr>
            <w:tcW w:w="6946" w:type="dxa"/>
            <w:gridSpan w:val="2"/>
          </w:tcPr>
          <w:p w14:paraId="093F8EFF"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665D7C70"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E734D5" w14:paraId="5CC3F7B0" w14:textId="77777777" w:rsidTr="000F0E44">
        <w:tc>
          <w:tcPr>
            <w:tcW w:w="576" w:type="dxa"/>
          </w:tcPr>
          <w:p w14:paraId="47FC4800" w14:textId="77777777" w:rsidR="00650263" w:rsidRPr="003B0F17" w:rsidRDefault="00650263" w:rsidP="00650263">
            <w:pPr>
              <w:ind w:left="-120" w:right="-87"/>
              <w:jc w:val="center"/>
              <w:rPr>
                <w:b/>
                <w:sz w:val="24"/>
                <w:szCs w:val="24"/>
              </w:rPr>
            </w:pPr>
            <w:r w:rsidRPr="003B0F17">
              <w:rPr>
                <w:b/>
                <w:sz w:val="24"/>
                <w:szCs w:val="24"/>
              </w:rPr>
              <w:t>17.</w:t>
            </w:r>
          </w:p>
        </w:tc>
        <w:tc>
          <w:tcPr>
            <w:tcW w:w="2254" w:type="dxa"/>
          </w:tcPr>
          <w:p w14:paraId="34630A3B" w14:textId="77777777" w:rsidR="00650263" w:rsidRPr="006D13A3" w:rsidRDefault="00650263" w:rsidP="00650263">
            <w:pPr>
              <w:rPr>
                <w:sz w:val="24"/>
                <w:szCs w:val="24"/>
              </w:rPr>
            </w:pPr>
            <w:r w:rsidRPr="006D13A3">
              <w:rPr>
                <w:sz w:val="24"/>
                <w:szCs w:val="24"/>
              </w:rPr>
              <w:t>Примітка</w:t>
            </w:r>
          </w:p>
        </w:tc>
        <w:tc>
          <w:tcPr>
            <w:tcW w:w="6946" w:type="dxa"/>
            <w:gridSpan w:val="2"/>
          </w:tcPr>
          <w:p w14:paraId="568C584B" w14:textId="77777777" w:rsidR="004F4EA3" w:rsidRPr="00E12664" w:rsidRDefault="00E11A42"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1. Нові машини, які не зареєстровані територіальними органами Держпродспоживслужби, реєструються після їх огляду державними інспекторами за місцем їх реєстрації. Місце огляду власник узгоджує з державним інспектором</w:t>
            </w:r>
            <w:r w:rsidR="004F4EA3" w:rsidRPr="00E12664">
              <w:rPr>
                <w:sz w:val="24"/>
                <w:szCs w:val="24"/>
                <w:shd w:val="clear" w:color="auto" w:fill="FFFFFF"/>
              </w:rPr>
              <w:t>.</w:t>
            </w:r>
          </w:p>
          <w:p w14:paraId="61240D6F" w14:textId="77777777" w:rsidR="00E12664" w:rsidRPr="008C5643" w:rsidRDefault="00E12664" w:rsidP="008C5643">
            <w:pPr>
              <w:pStyle w:val="HTML"/>
              <w:shd w:val="clear" w:color="auto" w:fill="FFFFFF"/>
              <w:jc w:val="both"/>
              <w:rPr>
                <w:rFonts w:ascii="Times New Roman" w:hAnsi="Times New Roman"/>
                <w:sz w:val="24"/>
                <w:szCs w:val="24"/>
                <w:shd w:val="clear" w:color="auto" w:fill="FFFFFF"/>
              </w:rPr>
            </w:pPr>
            <w:r w:rsidRPr="00E12664">
              <w:rPr>
                <w:rFonts w:ascii="Times New Roman" w:hAnsi="Times New Roman"/>
                <w:color w:val="auto"/>
                <w:sz w:val="24"/>
                <w:szCs w:val="24"/>
                <w:shd w:val="clear" w:color="auto" w:fill="FFFFFF"/>
              </w:rPr>
              <w:t xml:space="preserve">2. </w:t>
            </w:r>
            <w:r w:rsidR="00047397" w:rsidRPr="008C5643">
              <w:rPr>
                <w:rFonts w:ascii="Times New Roman" w:hAnsi="Times New Roman"/>
                <w:color w:val="auto"/>
                <w:sz w:val="24"/>
                <w:szCs w:val="24"/>
                <w:lang w:eastAsia="uk-UA"/>
              </w:rPr>
              <w:t>Власник машини</w:t>
            </w:r>
            <w:r w:rsidR="00047397" w:rsidRPr="008C5643">
              <w:rPr>
                <w:rFonts w:ascii="Times New Roman" w:hAnsi="Times New Roman"/>
                <w:sz w:val="24"/>
                <w:szCs w:val="24"/>
                <w:lang w:eastAsia="uk-UA"/>
              </w:rPr>
              <w:t xml:space="preserve"> </w:t>
            </w:r>
            <w:r w:rsidR="00047397" w:rsidRPr="008C5643">
              <w:rPr>
                <w:rFonts w:ascii="Times New Roman" w:hAnsi="Times New Roman"/>
                <w:color w:val="auto"/>
                <w:sz w:val="24"/>
                <w:szCs w:val="24"/>
                <w:lang w:eastAsia="uk-UA"/>
              </w:rPr>
              <w:t>подає для реєстрації номерний знак "Транзит"</w:t>
            </w:r>
            <w:r w:rsidR="008C5643" w:rsidRPr="008C5643">
              <w:rPr>
                <w:rFonts w:ascii="Times New Roman" w:hAnsi="Times New Roman"/>
                <w:sz w:val="24"/>
                <w:szCs w:val="24"/>
                <w:lang w:eastAsia="uk-UA"/>
              </w:rPr>
              <w:t xml:space="preserve">, виданий </w:t>
            </w:r>
            <w:r w:rsidR="008C5643" w:rsidRPr="008C5643">
              <w:rPr>
                <w:rFonts w:ascii="Times New Roman" w:hAnsi="Times New Roman"/>
                <w:color w:val="auto"/>
                <w:sz w:val="24"/>
                <w:szCs w:val="24"/>
                <w:lang w:eastAsia="uk-UA"/>
              </w:rPr>
              <w:t>суб’єкт</w:t>
            </w:r>
            <w:r w:rsidR="008C5643" w:rsidRPr="008C5643">
              <w:rPr>
                <w:rFonts w:ascii="Times New Roman" w:hAnsi="Times New Roman"/>
                <w:sz w:val="24"/>
                <w:szCs w:val="24"/>
                <w:lang w:eastAsia="uk-UA"/>
              </w:rPr>
              <w:t>ами</w:t>
            </w:r>
            <w:r w:rsidR="008C5643" w:rsidRPr="008C5643">
              <w:rPr>
                <w:rFonts w:ascii="Times New Roman" w:hAnsi="Times New Roman"/>
                <w:color w:val="auto"/>
                <w:sz w:val="24"/>
                <w:szCs w:val="24"/>
                <w:lang w:eastAsia="uk-UA"/>
              </w:rPr>
              <w:t xml:space="preserve"> господарювання</w:t>
            </w:r>
            <w:r w:rsidR="008C5643" w:rsidRPr="008C5643">
              <w:rPr>
                <w:rFonts w:ascii="Times New Roman" w:hAnsi="Times New Roman"/>
                <w:sz w:val="24"/>
                <w:szCs w:val="24"/>
                <w:lang w:eastAsia="uk-UA"/>
              </w:rPr>
              <w:t xml:space="preserve">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 xml:space="preserve">підпункту 5 пункту 8 Порядку реєстрації або </w:t>
            </w:r>
            <w:r w:rsidR="008C5643" w:rsidRPr="008C5643">
              <w:rPr>
                <w:rFonts w:ascii="Times New Roman" w:hAnsi="Times New Roman"/>
                <w:color w:val="auto"/>
                <w:sz w:val="24"/>
                <w:szCs w:val="24"/>
                <w:lang w:eastAsia="uk-UA"/>
              </w:rPr>
              <w:t>номерний знак "Транзит"</w:t>
            </w:r>
            <w:r w:rsidR="008C5643" w:rsidRPr="008C5643">
              <w:rPr>
                <w:rFonts w:ascii="Times New Roman" w:hAnsi="Times New Roman"/>
                <w:sz w:val="24"/>
                <w:szCs w:val="24"/>
                <w:lang w:eastAsia="uk-UA"/>
              </w:rPr>
              <w:t xml:space="preserve">, виданий територіальним органом Держпродспоживслужби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абзацу другого пункту 18 Порядку реєстрації.</w:t>
            </w:r>
          </w:p>
          <w:p w14:paraId="3F245382"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3</w:t>
            </w:r>
            <w:r w:rsidR="004F4EA3" w:rsidRPr="00E12664">
              <w:rPr>
                <w:sz w:val="24"/>
                <w:szCs w:val="24"/>
                <w:shd w:val="clear" w:color="auto" w:fill="FFFFFF"/>
              </w:rPr>
              <w:t xml:space="preserve">. </w:t>
            </w:r>
            <w:r w:rsidR="00E11A42" w:rsidRPr="00E12664">
              <w:rPr>
                <w:sz w:val="24"/>
                <w:szCs w:val="24"/>
                <w:shd w:val="clear" w:color="auto" w:fill="FFFFFF"/>
              </w:rPr>
              <w:t xml:space="preserve">Реєстрація машин здійснюється після перевірки підрозділами територіальних органів Держпродспоживслужби наявності обтяжень машин за даними Державного </w:t>
            </w:r>
            <w:r w:rsidR="00E11A42" w:rsidRPr="00E11A42">
              <w:rPr>
                <w:sz w:val="24"/>
                <w:szCs w:val="24"/>
                <w:shd w:val="clear" w:color="auto" w:fill="FFFFFF"/>
              </w:rPr>
              <w:t>реєстру обтяжень рухомого майна. Реєстрація машин, які перебувають у податковій заставі, заставі, під арештом або є предметом іншого обтяження, проводиться виключно за умови надання письмової згоди всіх виявлених обтяжувачів.</w:t>
            </w:r>
          </w:p>
          <w:p w14:paraId="6FA4898D"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shd w:val="clear" w:color="auto" w:fill="FFFFFF"/>
              </w:rPr>
              <w:t>4</w:t>
            </w:r>
            <w:r w:rsidR="004F4EA3">
              <w:rPr>
                <w:sz w:val="24"/>
                <w:szCs w:val="24"/>
                <w:shd w:val="clear" w:color="auto" w:fill="FFFFFF"/>
              </w:rPr>
              <w:t xml:space="preserve">. </w:t>
            </w:r>
            <w:r w:rsidR="00E11A42" w:rsidRPr="00E11A42">
              <w:rPr>
                <w:sz w:val="24"/>
                <w:szCs w:val="24"/>
                <w:shd w:val="clear" w:color="auto" w:fill="FFFFFF"/>
              </w:rPr>
              <w:t xml:space="preserve">Причіпне, навісне обладнання (крім </w:t>
            </w:r>
            <w:r w:rsidR="004F4EA3">
              <w:rPr>
                <w:sz w:val="24"/>
                <w:szCs w:val="24"/>
                <w:shd w:val="clear" w:color="auto" w:fill="FFFFFF"/>
              </w:rPr>
              <w:t>т</w:t>
            </w:r>
            <w:r w:rsidR="00E11A42" w:rsidRPr="00E11A42">
              <w:rPr>
                <w:sz w:val="24"/>
                <w:szCs w:val="24"/>
                <w:shd w:val="clear" w:color="auto" w:fill="FFFFFF"/>
              </w:rPr>
              <w:t xml:space="preserve">ракторних причепів і прирівняних </w:t>
            </w:r>
            <w:r w:rsidR="004F4EA3">
              <w:rPr>
                <w:sz w:val="24"/>
                <w:szCs w:val="24"/>
                <w:shd w:val="clear" w:color="auto" w:fill="FFFFFF"/>
              </w:rPr>
              <w:t>до н</w:t>
            </w:r>
            <w:r w:rsidR="00E11A42" w:rsidRPr="00E11A42">
              <w:rPr>
                <w:sz w:val="24"/>
                <w:szCs w:val="24"/>
                <w:shd w:val="clear" w:color="auto" w:fill="FFFFFF"/>
              </w:rPr>
              <w:t xml:space="preserve">их машин) та інвентар, яким присвоєно </w:t>
            </w:r>
            <w:r w:rsidR="00E11A42" w:rsidRPr="00E11A42">
              <w:rPr>
                <w:sz w:val="24"/>
                <w:szCs w:val="24"/>
                <w:shd w:val="clear" w:color="auto" w:fill="FFFFFF"/>
              </w:rPr>
              <w:lastRenderedPageBreak/>
              <w:t>ідентифікаційні номера, реєструються за бажанням власників.</w:t>
            </w:r>
          </w:p>
          <w:p w14:paraId="163DD292" w14:textId="77777777" w:rsidR="00650263" w:rsidRPr="006D13A3" w:rsidRDefault="00E12664" w:rsidP="008C5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5</w:t>
            </w:r>
            <w:r w:rsidR="004F4EA3">
              <w:rPr>
                <w:sz w:val="24"/>
                <w:szCs w:val="24"/>
              </w:rPr>
              <w:t xml:space="preserve">. </w:t>
            </w:r>
            <w:r w:rsidR="00650263" w:rsidRPr="00B1012F">
              <w:rPr>
                <w:sz w:val="24"/>
                <w:szCs w:val="24"/>
              </w:rPr>
              <w:t xml:space="preserve">Реєстрація машин </w:t>
            </w:r>
            <w:r w:rsidR="00E11A42">
              <w:rPr>
                <w:sz w:val="24"/>
                <w:szCs w:val="24"/>
              </w:rPr>
              <w:t>скасовується</w:t>
            </w:r>
            <w:r w:rsidR="00650263" w:rsidRPr="00B1012F">
              <w:rPr>
                <w:sz w:val="24"/>
                <w:szCs w:val="24"/>
              </w:rPr>
              <w:t xml:space="preserve"> територіальним органом Держпродспоживслужби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w:t>
            </w:r>
            <w:r w:rsidR="004F4EA3">
              <w:rPr>
                <w:sz w:val="24"/>
                <w:szCs w:val="24"/>
              </w:rPr>
              <w:t xml:space="preserve"> </w:t>
            </w:r>
            <w:r w:rsidR="00650263" w:rsidRPr="00B1012F">
              <w:rPr>
                <w:sz w:val="24"/>
                <w:szCs w:val="24"/>
              </w:rPr>
              <w:t>Реєстрація машини може також скасовуватися в інших випадках, передбачених зак</w:t>
            </w:r>
            <w:r w:rsidR="00650263">
              <w:rPr>
                <w:sz w:val="24"/>
                <w:szCs w:val="24"/>
              </w:rPr>
              <w:t>оном, зокрема за рішенням суду.</w:t>
            </w:r>
          </w:p>
        </w:tc>
      </w:tr>
    </w:tbl>
    <w:p w14:paraId="6502142B"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lastRenderedPageBreak/>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до інформаційної картки додається форма заяви про р</w:t>
      </w:r>
      <w:r w:rsidRPr="00B5651B">
        <w:rPr>
          <w:rFonts w:ascii="Times New Roman" w:hAnsi="Times New Roman"/>
          <w:color w:val="auto"/>
          <w:sz w:val="24"/>
          <w:szCs w:val="24"/>
          <w:lang w:val="uk-UA"/>
        </w:rPr>
        <w:t>еєстрацію</w:t>
      </w:r>
    </w:p>
    <w:p w14:paraId="1BCCB1C8" w14:textId="77777777" w:rsidR="00B5651B" w:rsidRDefault="00B5651B" w:rsidP="00B1012F">
      <w:pPr>
        <w:pStyle w:val="HTML"/>
        <w:shd w:val="clear" w:color="auto" w:fill="FFFFFF"/>
        <w:jc w:val="both"/>
        <w:rPr>
          <w:rFonts w:ascii="Times New Roman" w:hAnsi="Times New Roman"/>
          <w:color w:val="auto"/>
          <w:sz w:val="24"/>
          <w:szCs w:val="24"/>
          <w:lang w:val="uk-UA"/>
        </w:rPr>
      </w:pPr>
    </w:p>
    <w:sectPr w:rsidR="00B5651B" w:rsidSect="006D4CBB">
      <w:headerReference w:type="default" r:id="rId18"/>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7AA4B" w14:textId="77777777" w:rsidR="00AF384C" w:rsidRDefault="00AF384C">
      <w:r>
        <w:separator/>
      </w:r>
    </w:p>
  </w:endnote>
  <w:endnote w:type="continuationSeparator" w:id="0">
    <w:p w14:paraId="2B3583BD" w14:textId="77777777" w:rsidR="00AF384C" w:rsidRDefault="00AF3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174AF" w14:textId="77777777" w:rsidR="00AF384C" w:rsidRDefault="00AF384C">
      <w:r>
        <w:separator/>
      </w:r>
    </w:p>
  </w:footnote>
  <w:footnote w:type="continuationSeparator" w:id="0">
    <w:p w14:paraId="2A402646" w14:textId="77777777" w:rsidR="00AF384C" w:rsidRDefault="00AF3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36953"/>
      <w:docPartObj>
        <w:docPartGallery w:val="Page Numbers (Top of Page)"/>
        <w:docPartUnique/>
      </w:docPartObj>
    </w:sdtPr>
    <w:sdtEndPr/>
    <w:sdtContent>
      <w:p w14:paraId="19A4610D" w14:textId="494DA76D" w:rsidR="000F68BF" w:rsidRDefault="00376AEF">
        <w:pPr>
          <w:pStyle w:val="aa"/>
          <w:jc w:val="center"/>
        </w:pPr>
        <w:r>
          <w:fldChar w:fldCharType="begin"/>
        </w:r>
        <w:r>
          <w:instrText>PAGE   \* MERGEFORMAT</w:instrText>
        </w:r>
        <w:r>
          <w:fldChar w:fldCharType="separate"/>
        </w:r>
        <w:r w:rsidR="003F15BB" w:rsidRPr="003F15BB">
          <w:rPr>
            <w:noProof/>
            <w:lang w:val="uk-UA"/>
          </w:rPr>
          <w:t>2</w:t>
        </w:r>
        <w:r>
          <w:fldChar w:fldCharType="end"/>
        </w:r>
      </w:p>
    </w:sdtContent>
  </w:sdt>
  <w:p w14:paraId="522BECB7" w14:textId="77777777" w:rsidR="000F68BF" w:rsidRDefault="00AF384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C6"/>
    <w:rsid w:val="00000B2F"/>
    <w:rsid w:val="000430B8"/>
    <w:rsid w:val="00047397"/>
    <w:rsid w:val="00053637"/>
    <w:rsid w:val="00063CAE"/>
    <w:rsid w:val="00081F67"/>
    <w:rsid w:val="00091CA0"/>
    <w:rsid w:val="000F0E44"/>
    <w:rsid w:val="00102C15"/>
    <w:rsid w:val="00104525"/>
    <w:rsid w:val="00136F90"/>
    <w:rsid w:val="00152344"/>
    <w:rsid w:val="001611CD"/>
    <w:rsid w:val="001705FE"/>
    <w:rsid w:val="0017319F"/>
    <w:rsid w:val="00192F28"/>
    <w:rsid w:val="00195766"/>
    <w:rsid w:val="001A050A"/>
    <w:rsid w:val="001C2C05"/>
    <w:rsid w:val="001C54B5"/>
    <w:rsid w:val="00235CB3"/>
    <w:rsid w:val="0025773D"/>
    <w:rsid w:val="00284E87"/>
    <w:rsid w:val="002859DC"/>
    <w:rsid w:val="002A3258"/>
    <w:rsid w:val="002C37C1"/>
    <w:rsid w:val="002E4F42"/>
    <w:rsid w:val="002E72CE"/>
    <w:rsid w:val="0034592B"/>
    <w:rsid w:val="00357072"/>
    <w:rsid w:val="0035758D"/>
    <w:rsid w:val="00364D5C"/>
    <w:rsid w:val="00376AEF"/>
    <w:rsid w:val="00381F55"/>
    <w:rsid w:val="003863C4"/>
    <w:rsid w:val="003A2543"/>
    <w:rsid w:val="003B0F17"/>
    <w:rsid w:val="003D5019"/>
    <w:rsid w:val="003E0FCF"/>
    <w:rsid w:val="003F15BB"/>
    <w:rsid w:val="00440A48"/>
    <w:rsid w:val="004474D3"/>
    <w:rsid w:val="0045544E"/>
    <w:rsid w:val="0045748C"/>
    <w:rsid w:val="00462250"/>
    <w:rsid w:val="004A6B28"/>
    <w:rsid w:val="004C7DAC"/>
    <w:rsid w:val="004E0F8A"/>
    <w:rsid w:val="004E758F"/>
    <w:rsid w:val="004F4EA3"/>
    <w:rsid w:val="00505E78"/>
    <w:rsid w:val="00517F7C"/>
    <w:rsid w:val="00526648"/>
    <w:rsid w:val="00531790"/>
    <w:rsid w:val="00531F23"/>
    <w:rsid w:val="00535EFA"/>
    <w:rsid w:val="00541D29"/>
    <w:rsid w:val="00581FB5"/>
    <w:rsid w:val="005C169B"/>
    <w:rsid w:val="005C7715"/>
    <w:rsid w:val="005D0498"/>
    <w:rsid w:val="00611BCB"/>
    <w:rsid w:val="00631936"/>
    <w:rsid w:val="00650263"/>
    <w:rsid w:val="00650D71"/>
    <w:rsid w:val="00662BE7"/>
    <w:rsid w:val="006B0044"/>
    <w:rsid w:val="006D13A3"/>
    <w:rsid w:val="006D4CBB"/>
    <w:rsid w:val="00712BDB"/>
    <w:rsid w:val="00715DFC"/>
    <w:rsid w:val="00716E36"/>
    <w:rsid w:val="00757C70"/>
    <w:rsid w:val="007801D9"/>
    <w:rsid w:val="00787CB0"/>
    <w:rsid w:val="007A5230"/>
    <w:rsid w:val="00812B21"/>
    <w:rsid w:val="00813CE7"/>
    <w:rsid w:val="00826E43"/>
    <w:rsid w:val="008337FB"/>
    <w:rsid w:val="00877289"/>
    <w:rsid w:val="00882B23"/>
    <w:rsid w:val="008B38C6"/>
    <w:rsid w:val="008C5643"/>
    <w:rsid w:val="008D4577"/>
    <w:rsid w:val="00915960"/>
    <w:rsid w:val="00917DCD"/>
    <w:rsid w:val="009259C4"/>
    <w:rsid w:val="00947527"/>
    <w:rsid w:val="009516DF"/>
    <w:rsid w:val="00956AB6"/>
    <w:rsid w:val="00970BD9"/>
    <w:rsid w:val="00980F20"/>
    <w:rsid w:val="00986736"/>
    <w:rsid w:val="009A4FAF"/>
    <w:rsid w:val="009B0D98"/>
    <w:rsid w:val="009E6D34"/>
    <w:rsid w:val="009F0C8F"/>
    <w:rsid w:val="009F48CE"/>
    <w:rsid w:val="00A17B59"/>
    <w:rsid w:val="00A422AF"/>
    <w:rsid w:val="00A54427"/>
    <w:rsid w:val="00A80AA2"/>
    <w:rsid w:val="00A9307B"/>
    <w:rsid w:val="00AB605F"/>
    <w:rsid w:val="00AC2983"/>
    <w:rsid w:val="00AD575F"/>
    <w:rsid w:val="00AF384C"/>
    <w:rsid w:val="00B0234A"/>
    <w:rsid w:val="00B1012F"/>
    <w:rsid w:val="00B13EA9"/>
    <w:rsid w:val="00B23AFC"/>
    <w:rsid w:val="00B34EDF"/>
    <w:rsid w:val="00B36BBD"/>
    <w:rsid w:val="00B42302"/>
    <w:rsid w:val="00B5651B"/>
    <w:rsid w:val="00BD43D8"/>
    <w:rsid w:val="00C25289"/>
    <w:rsid w:val="00C358F5"/>
    <w:rsid w:val="00C93B7D"/>
    <w:rsid w:val="00CB0A5D"/>
    <w:rsid w:val="00CB7788"/>
    <w:rsid w:val="00CC64DB"/>
    <w:rsid w:val="00D72DDA"/>
    <w:rsid w:val="00D74106"/>
    <w:rsid w:val="00DA1072"/>
    <w:rsid w:val="00DE1021"/>
    <w:rsid w:val="00E1073C"/>
    <w:rsid w:val="00E11A42"/>
    <w:rsid w:val="00E12664"/>
    <w:rsid w:val="00E734D5"/>
    <w:rsid w:val="00E96333"/>
    <w:rsid w:val="00EB1CDB"/>
    <w:rsid w:val="00EC36CE"/>
    <w:rsid w:val="00ED2CF6"/>
    <w:rsid w:val="00F11CF4"/>
    <w:rsid w:val="00F16615"/>
    <w:rsid w:val="00F42CDC"/>
    <w:rsid w:val="00F44190"/>
    <w:rsid w:val="00F64747"/>
    <w:rsid w:val="00F674B4"/>
    <w:rsid w:val="00F96730"/>
    <w:rsid w:val="00FA6590"/>
    <w:rsid w:val="00FF023C"/>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D2845"/>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выноски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ы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и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6986">
      <w:bodyDiv w:val="1"/>
      <w:marLeft w:val="0"/>
      <w:marRight w:val="0"/>
      <w:marTop w:val="0"/>
      <w:marBottom w:val="0"/>
      <w:divBdr>
        <w:top w:val="none" w:sz="0" w:space="0" w:color="auto"/>
        <w:left w:val="none" w:sz="0" w:space="0" w:color="auto"/>
        <w:bottom w:val="none" w:sz="0" w:space="0" w:color="auto"/>
        <w:right w:val="none" w:sz="0" w:space="0" w:color="auto"/>
      </w:divBdr>
      <w:divsChild>
        <w:div w:id="1747072822">
          <w:marLeft w:val="0"/>
          <w:marRight w:val="0"/>
          <w:marTop w:val="0"/>
          <w:marBottom w:val="0"/>
          <w:divBdr>
            <w:top w:val="none" w:sz="0" w:space="0" w:color="auto"/>
            <w:left w:val="none" w:sz="0" w:space="0" w:color="auto"/>
            <w:bottom w:val="none" w:sz="0" w:space="0" w:color="auto"/>
            <w:right w:val="none" w:sz="0" w:space="0" w:color="auto"/>
          </w:divBdr>
        </w:div>
        <w:div w:id="582224860">
          <w:marLeft w:val="0"/>
          <w:marRight w:val="0"/>
          <w:marTop w:val="0"/>
          <w:marBottom w:val="0"/>
          <w:divBdr>
            <w:top w:val="none" w:sz="0" w:space="0" w:color="auto"/>
            <w:left w:val="none" w:sz="0" w:space="0" w:color="auto"/>
            <w:bottom w:val="none" w:sz="0" w:space="0" w:color="auto"/>
            <w:right w:val="none" w:sz="0" w:space="0" w:color="auto"/>
          </w:divBdr>
        </w:div>
      </w:divsChild>
    </w:div>
    <w:div w:id="158814774">
      <w:bodyDiv w:val="1"/>
      <w:marLeft w:val="0"/>
      <w:marRight w:val="0"/>
      <w:marTop w:val="0"/>
      <w:marBottom w:val="0"/>
      <w:divBdr>
        <w:top w:val="none" w:sz="0" w:space="0" w:color="auto"/>
        <w:left w:val="none" w:sz="0" w:space="0" w:color="auto"/>
        <w:bottom w:val="none" w:sz="0" w:space="0" w:color="auto"/>
        <w:right w:val="none" w:sz="0" w:space="0" w:color="auto"/>
      </w:divBdr>
      <w:divsChild>
        <w:div w:id="592132794">
          <w:marLeft w:val="0"/>
          <w:marRight w:val="0"/>
          <w:marTop w:val="0"/>
          <w:marBottom w:val="0"/>
          <w:divBdr>
            <w:top w:val="none" w:sz="0" w:space="0" w:color="auto"/>
            <w:left w:val="none" w:sz="0" w:space="0" w:color="auto"/>
            <w:bottom w:val="none" w:sz="0" w:space="0" w:color="auto"/>
            <w:right w:val="none" w:sz="0" w:space="0" w:color="auto"/>
          </w:divBdr>
        </w:div>
        <w:div w:id="70465640">
          <w:marLeft w:val="0"/>
          <w:marRight w:val="0"/>
          <w:marTop w:val="0"/>
          <w:marBottom w:val="0"/>
          <w:divBdr>
            <w:top w:val="none" w:sz="0" w:space="0" w:color="auto"/>
            <w:left w:val="none" w:sz="0" w:space="0" w:color="auto"/>
            <w:bottom w:val="none" w:sz="0" w:space="0" w:color="auto"/>
            <w:right w:val="none" w:sz="0" w:space="0" w:color="auto"/>
          </w:divBdr>
        </w:div>
      </w:divsChild>
    </w:div>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dokumenti-aki-mae-nadati-inspekciie-pri-reestraciie-masini-ieie-vlasnik-dla-pidtverdzenna-prava-vlasnosti" TargetMode="External"/><Relationship Id="rId13" Type="http://schemas.openxmlformats.org/officeDocument/2006/relationships/hyperlink" Target="https://sites.google.com/site/idtnkiev/statti/prisvoenna-identifikacijnih-nomeriv"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rada/show/3353-12" TargetMode="External"/><Relationship Id="rId12" Type="http://schemas.openxmlformats.org/officeDocument/2006/relationships/hyperlink" Target="https://sites.google.com/site/idtnkiev/statti/poradok-zasvidcenna-kserokopij-vantaznih-mitnih-deklaracij" TargetMode="External"/><Relationship Id="rId17" Type="http://schemas.openxmlformats.org/officeDocument/2006/relationships/hyperlink" Target="http://zakon1.rada.gov.ua/cgi-bin/laws/main.cgi?nreg=694-2009-%EF" TargetMode="External"/><Relationship Id="rId2" Type="http://schemas.openxmlformats.org/officeDocument/2006/relationships/styles" Target="styles.xml"/><Relationship Id="rId16" Type="http://schemas.openxmlformats.org/officeDocument/2006/relationships/hyperlink" Target="http://zakon4.rada.gov.ua/laws/show/1367-2011-%D0%B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450-2012-%D0%BF" TargetMode="External"/><Relationship Id="rId5" Type="http://schemas.openxmlformats.org/officeDocument/2006/relationships/footnotes" Target="footnotes.xml"/><Relationship Id="rId15" Type="http://schemas.openxmlformats.org/officeDocument/2006/relationships/hyperlink" Target="http://zakon4.rada.gov.ua/laws/show/62-2013-%D0%BF/paran11" TargetMode="External"/><Relationship Id="rId10" Type="http://schemas.openxmlformats.org/officeDocument/2006/relationships/hyperlink" Target="https://sites.google.com/site/idtnkiev/statti/splata-zboriv-za-poslugi-so-nadautsa-inspekci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tes.google.com/site/idtnkiev/statti/zbir-za-persu-reestraciu-transportnogo-zasobu" TargetMode="External"/><Relationship Id="rId14" Type="http://schemas.openxmlformats.org/officeDocument/2006/relationships/hyperlink" Target="http://zakon1.rada.gov.ua/cgi-bin/laws/main.cgi?nreg=694-2009-%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9347</Words>
  <Characters>5328</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5</cp:revision>
  <cp:lastPrinted>2024-09-05T06:19:00Z</cp:lastPrinted>
  <dcterms:created xsi:type="dcterms:W3CDTF">2024-09-04T07:17:00Z</dcterms:created>
  <dcterms:modified xsi:type="dcterms:W3CDTF">2024-09-05T09:17:00Z</dcterms:modified>
</cp:coreProperties>
</file>